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754" w:rsidRPr="00865ED4" w:rsidRDefault="00D01754" w:rsidP="00D01754">
      <w:pPr>
        <w:jc w:val="center"/>
        <w:rPr>
          <w:color w:val="000000"/>
          <w:sz w:val="28"/>
          <w:szCs w:val="28"/>
          <w:lang w:val="uk-UA"/>
        </w:rPr>
      </w:pPr>
      <w:r w:rsidRPr="00865ED4">
        <w:rPr>
          <w:color w:val="000000"/>
          <w:sz w:val="28"/>
          <w:szCs w:val="28"/>
          <w:lang w:val="uk-UA"/>
        </w:rPr>
        <w:t>МІНІСТЕРСТВО ОСВІТИ І НАУКИ УКРАЇНИ</w:t>
      </w:r>
    </w:p>
    <w:p w:rsidR="00D01754" w:rsidRPr="00865ED4" w:rsidRDefault="00D01754" w:rsidP="00D01754">
      <w:pPr>
        <w:jc w:val="center"/>
        <w:rPr>
          <w:color w:val="000000"/>
          <w:sz w:val="28"/>
          <w:szCs w:val="28"/>
          <w:lang w:val="uk-UA"/>
        </w:rPr>
      </w:pPr>
      <w:r w:rsidRPr="00865ED4">
        <w:rPr>
          <w:color w:val="000000"/>
          <w:sz w:val="28"/>
          <w:szCs w:val="28"/>
          <w:lang w:val="uk-UA"/>
        </w:rPr>
        <w:t>ДЕРЖАВНИЙ НАВЧАЛЬНИЙ ЗАКЛАД</w:t>
      </w:r>
    </w:p>
    <w:p w:rsidR="00D01754" w:rsidRPr="00865ED4" w:rsidRDefault="00D01754" w:rsidP="00D01754">
      <w:pPr>
        <w:jc w:val="center"/>
        <w:rPr>
          <w:color w:val="000000"/>
          <w:sz w:val="28"/>
          <w:szCs w:val="28"/>
          <w:lang w:val="uk-UA"/>
        </w:rPr>
      </w:pPr>
      <w:r w:rsidRPr="00865ED4">
        <w:rPr>
          <w:color w:val="000000"/>
          <w:sz w:val="28"/>
          <w:szCs w:val="28"/>
          <w:lang w:val="uk-UA"/>
        </w:rPr>
        <w:t>«ДНІПРОВСЬКИЙ ТРАНСПОРТНО-ЕКОНОМІЧНИЙ КОЛЕДЖ»</w:t>
      </w:r>
    </w:p>
    <w:p w:rsidR="00D01754" w:rsidRPr="00865ED4" w:rsidRDefault="00D01754" w:rsidP="00D01754">
      <w:pPr>
        <w:jc w:val="center"/>
        <w:rPr>
          <w:color w:val="000000"/>
          <w:sz w:val="28"/>
          <w:szCs w:val="28"/>
          <w:lang w:val="uk-UA"/>
        </w:rPr>
      </w:pPr>
    </w:p>
    <w:p w:rsidR="00D01754" w:rsidRPr="00865ED4" w:rsidRDefault="00D01754" w:rsidP="00D01754">
      <w:pPr>
        <w:ind w:left="5664" w:firstLine="708"/>
        <w:rPr>
          <w:color w:val="000000"/>
          <w:sz w:val="28"/>
          <w:szCs w:val="28"/>
          <w:lang w:val="uk-UA"/>
        </w:rPr>
      </w:pPr>
      <w:r w:rsidRPr="00865ED4">
        <w:rPr>
          <w:color w:val="000000"/>
          <w:sz w:val="28"/>
          <w:szCs w:val="28"/>
          <w:lang w:val="uk-UA"/>
        </w:rPr>
        <w:t xml:space="preserve"> </w:t>
      </w:r>
    </w:p>
    <w:p w:rsidR="00D01754" w:rsidRPr="00865ED4" w:rsidRDefault="00D01754" w:rsidP="00D01754">
      <w:pPr>
        <w:ind w:left="5664" w:firstLine="708"/>
        <w:rPr>
          <w:color w:val="000000"/>
          <w:sz w:val="28"/>
          <w:szCs w:val="28"/>
          <w:lang w:val="uk-UA"/>
        </w:rPr>
      </w:pPr>
    </w:p>
    <w:p w:rsidR="00D01754" w:rsidRPr="00865ED4" w:rsidRDefault="00D01754" w:rsidP="00D01754">
      <w:pPr>
        <w:ind w:left="5664" w:firstLine="708"/>
        <w:rPr>
          <w:color w:val="000000"/>
          <w:sz w:val="28"/>
          <w:szCs w:val="28"/>
          <w:lang w:val="uk-UA"/>
        </w:rPr>
      </w:pPr>
    </w:p>
    <w:p w:rsidR="00D01754" w:rsidRPr="00865ED4" w:rsidRDefault="00D01754" w:rsidP="00D01754">
      <w:pPr>
        <w:ind w:left="5664" w:firstLine="708"/>
        <w:rPr>
          <w:color w:val="000000"/>
          <w:sz w:val="28"/>
          <w:szCs w:val="28"/>
          <w:lang w:val="uk-UA"/>
        </w:rPr>
      </w:pPr>
    </w:p>
    <w:p w:rsidR="00D01754" w:rsidRPr="00865ED4" w:rsidRDefault="00D01754" w:rsidP="00D01754">
      <w:pPr>
        <w:ind w:left="5664" w:firstLine="708"/>
        <w:rPr>
          <w:color w:val="000000"/>
          <w:sz w:val="28"/>
          <w:szCs w:val="28"/>
          <w:lang w:val="uk-UA"/>
        </w:rPr>
      </w:pPr>
    </w:p>
    <w:p w:rsidR="00D01754" w:rsidRPr="00865ED4" w:rsidRDefault="00D01754" w:rsidP="00D01754">
      <w:pPr>
        <w:rPr>
          <w:color w:val="000000"/>
          <w:sz w:val="28"/>
          <w:szCs w:val="28"/>
          <w:lang w:val="uk-UA"/>
        </w:rPr>
      </w:pPr>
    </w:p>
    <w:p w:rsidR="00D01754" w:rsidRPr="00865ED4" w:rsidRDefault="00D01754" w:rsidP="00D01754">
      <w:pPr>
        <w:jc w:val="center"/>
        <w:rPr>
          <w:color w:val="000000"/>
          <w:sz w:val="28"/>
          <w:szCs w:val="28"/>
          <w:lang w:val="uk-UA"/>
        </w:rPr>
      </w:pPr>
    </w:p>
    <w:p w:rsidR="00D01754" w:rsidRPr="00865ED4" w:rsidRDefault="00D01754" w:rsidP="00D01754">
      <w:pPr>
        <w:jc w:val="center"/>
        <w:rPr>
          <w:color w:val="000000"/>
          <w:sz w:val="28"/>
          <w:szCs w:val="28"/>
          <w:lang w:val="uk-UA"/>
        </w:rPr>
      </w:pPr>
    </w:p>
    <w:p w:rsidR="00D01754" w:rsidRPr="00865ED4" w:rsidRDefault="00D01754" w:rsidP="00D01754">
      <w:pPr>
        <w:jc w:val="center"/>
        <w:rPr>
          <w:b/>
          <w:bCs/>
          <w:sz w:val="36"/>
          <w:szCs w:val="36"/>
          <w:lang w:val="uk-UA"/>
        </w:rPr>
      </w:pPr>
      <w:r w:rsidRPr="00865ED4">
        <w:rPr>
          <w:b/>
          <w:bCs/>
          <w:sz w:val="36"/>
          <w:szCs w:val="36"/>
          <w:lang w:val="uk-UA"/>
        </w:rPr>
        <w:t>В И Щ А      М А Т Е М А Т И К А</w:t>
      </w:r>
    </w:p>
    <w:p w:rsidR="00D01754" w:rsidRPr="00865ED4" w:rsidRDefault="00D01754" w:rsidP="00D01754">
      <w:pPr>
        <w:jc w:val="center"/>
        <w:rPr>
          <w:b/>
          <w:bCs/>
          <w:sz w:val="36"/>
          <w:szCs w:val="36"/>
          <w:lang w:val="uk-UA"/>
        </w:rPr>
      </w:pPr>
      <w:r w:rsidRPr="00865ED4">
        <w:rPr>
          <w:b/>
          <w:bCs/>
          <w:sz w:val="36"/>
          <w:szCs w:val="36"/>
          <w:lang w:val="uk-UA"/>
        </w:rPr>
        <w:t>(спеціальний курс)</w:t>
      </w:r>
    </w:p>
    <w:p w:rsidR="00D01754" w:rsidRPr="00865ED4" w:rsidRDefault="00D01754" w:rsidP="00D01754">
      <w:pPr>
        <w:jc w:val="center"/>
        <w:rPr>
          <w:b/>
          <w:bCs/>
          <w:color w:val="000000"/>
          <w:sz w:val="32"/>
          <w:szCs w:val="32"/>
          <w:lang w:val="uk-UA"/>
        </w:rPr>
      </w:pPr>
    </w:p>
    <w:p w:rsidR="00D01754" w:rsidRPr="00865ED4" w:rsidRDefault="00D01754" w:rsidP="00D01754">
      <w:pPr>
        <w:jc w:val="center"/>
        <w:rPr>
          <w:b/>
          <w:bCs/>
          <w:color w:val="000000"/>
          <w:sz w:val="32"/>
          <w:szCs w:val="32"/>
          <w:lang w:val="uk-UA"/>
        </w:rPr>
      </w:pPr>
      <w:r w:rsidRPr="00865ED4">
        <w:rPr>
          <w:b/>
          <w:bCs/>
          <w:color w:val="000000"/>
          <w:sz w:val="32"/>
          <w:szCs w:val="32"/>
          <w:lang w:val="uk-UA"/>
        </w:rPr>
        <w:t>ПРОГРАМА</w:t>
      </w:r>
    </w:p>
    <w:p w:rsidR="00D01754" w:rsidRPr="00865ED4" w:rsidRDefault="00D01754" w:rsidP="00D01754">
      <w:pPr>
        <w:jc w:val="center"/>
        <w:rPr>
          <w:b/>
          <w:bCs/>
          <w:color w:val="000000"/>
          <w:sz w:val="32"/>
          <w:szCs w:val="32"/>
          <w:lang w:val="uk-UA"/>
        </w:rPr>
      </w:pPr>
      <w:r w:rsidRPr="00865ED4">
        <w:rPr>
          <w:b/>
          <w:bCs/>
          <w:color w:val="000000"/>
          <w:sz w:val="32"/>
          <w:szCs w:val="32"/>
          <w:lang w:val="uk-UA"/>
        </w:rPr>
        <w:t>загальноосвітньої навчальної дисципліни</w:t>
      </w:r>
    </w:p>
    <w:p w:rsidR="00D01754" w:rsidRPr="00865ED4" w:rsidRDefault="00D01754" w:rsidP="00D01754">
      <w:pPr>
        <w:pStyle w:val="tcbmf"/>
        <w:shd w:val="clear" w:color="auto" w:fill="FFFFFF"/>
        <w:spacing w:before="0" w:beforeAutospacing="0" w:after="0" w:afterAutospacing="0" w:line="360" w:lineRule="atLeast"/>
        <w:ind w:left="75"/>
        <w:jc w:val="center"/>
        <w:rPr>
          <w:b/>
          <w:bCs/>
          <w:color w:val="000000"/>
          <w:sz w:val="28"/>
          <w:szCs w:val="28"/>
          <w:lang w:val="uk-UA"/>
        </w:rPr>
      </w:pPr>
    </w:p>
    <w:p w:rsidR="00D01754" w:rsidRPr="00865ED4" w:rsidRDefault="00D01754" w:rsidP="00D01754">
      <w:pPr>
        <w:pStyle w:val="tcbmf"/>
        <w:shd w:val="clear" w:color="auto" w:fill="FFFFFF"/>
        <w:spacing w:before="0" w:beforeAutospacing="0" w:after="0" w:afterAutospacing="0" w:line="360" w:lineRule="atLeast"/>
        <w:ind w:left="75"/>
        <w:jc w:val="center"/>
        <w:rPr>
          <w:b/>
          <w:bCs/>
          <w:color w:val="000000"/>
          <w:sz w:val="28"/>
          <w:szCs w:val="28"/>
          <w:u w:val="single"/>
          <w:lang w:val="uk-UA"/>
        </w:rPr>
      </w:pPr>
      <w:r w:rsidRPr="00865ED4">
        <w:rPr>
          <w:b/>
          <w:bCs/>
          <w:color w:val="000000"/>
          <w:sz w:val="28"/>
          <w:szCs w:val="28"/>
          <w:u w:val="single"/>
          <w:lang w:val="uk-UA"/>
        </w:rPr>
        <w:t>підготовки       молодшого        спеціаліста</w:t>
      </w:r>
    </w:p>
    <w:p w:rsidR="00D01754" w:rsidRPr="00865ED4" w:rsidRDefault="00D01754" w:rsidP="00D01754">
      <w:pPr>
        <w:pStyle w:val="tcbmf"/>
        <w:shd w:val="clear" w:color="auto" w:fill="FFFFFF"/>
        <w:spacing w:before="0" w:beforeAutospacing="0" w:after="0" w:afterAutospacing="0" w:line="360" w:lineRule="atLeast"/>
        <w:ind w:left="75"/>
        <w:rPr>
          <w:b/>
          <w:bCs/>
          <w:color w:val="000000"/>
          <w:sz w:val="28"/>
          <w:szCs w:val="28"/>
          <w:u w:val="single"/>
          <w:lang w:val="uk-UA"/>
        </w:rPr>
      </w:pPr>
    </w:p>
    <w:p w:rsidR="00422AB0" w:rsidRDefault="00422AB0" w:rsidP="00D01754">
      <w:pPr>
        <w:jc w:val="center"/>
        <w:rPr>
          <w:bCs/>
          <w:color w:val="000000"/>
          <w:sz w:val="28"/>
          <w:szCs w:val="28"/>
          <w:lang w:val="uk-UA"/>
        </w:rPr>
      </w:pPr>
    </w:p>
    <w:p w:rsidR="00D01754" w:rsidRPr="00865ED4" w:rsidRDefault="00D01754" w:rsidP="00D01754">
      <w:pPr>
        <w:jc w:val="center"/>
        <w:rPr>
          <w:b/>
          <w:bCs/>
          <w:color w:val="000000"/>
          <w:sz w:val="28"/>
          <w:szCs w:val="28"/>
          <w:lang w:val="uk-UA"/>
        </w:rPr>
      </w:pPr>
      <w:r w:rsidRPr="00865ED4">
        <w:rPr>
          <w:bCs/>
          <w:color w:val="000000"/>
          <w:sz w:val="28"/>
          <w:szCs w:val="28"/>
          <w:lang w:val="uk-UA"/>
        </w:rPr>
        <w:t>галузі знань</w:t>
      </w:r>
      <w:r w:rsidRPr="00865ED4">
        <w:rPr>
          <w:b/>
          <w:bCs/>
          <w:color w:val="000000"/>
          <w:sz w:val="28"/>
          <w:szCs w:val="28"/>
          <w:lang w:val="uk-UA"/>
        </w:rPr>
        <w:t xml:space="preserve"> 07 «Управління та адміністрування»</w:t>
      </w:r>
    </w:p>
    <w:p w:rsidR="00D01754" w:rsidRPr="00865ED4" w:rsidRDefault="00D01754" w:rsidP="00D01754">
      <w:pPr>
        <w:ind w:left="708" w:firstLine="708"/>
        <w:jc w:val="center"/>
        <w:rPr>
          <w:sz w:val="28"/>
          <w:szCs w:val="28"/>
          <w:lang w:val="uk-UA"/>
        </w:rPr>
      </w:pPr>
      <w:r w:rsidRPr="00865ED4">
        <w:rPr>
          <w:b/>
          <w:bCs/>
          <w:color w:val="000000"/>
          <w:sz w:val="28"/>
          <w:szCs w:val="28"/>
          <w:lang w:val="uk-UA"/>
        </w:rPr>
        <w:t>(</w:t>
      </w:r>
      <w:proofErr w:type="spellStart"/>
      <w:r w:rsidRPr="00865ED4">
        <w:rPr>
          <w:b/>
          <w:bCs/>
          <w:color w:val="000000"/>
          <w:sz w:val="28"/>
          <w:szCs w:val="28"/>
          <w:lang w:val="uk-UA"/>
        </w:rPr>
        <w:t>Маnаgmеnt</w:t>
      </w:r>
      <w:proofErr w:type="spellEnd"/>
      <w:r w:rsidRPr="00865ED4">
        <w:rPr>
          <w:b/>
          <w:bCs/>
          <w:color w:val="000000"/>
          <w:sz w:val="28"/>
          <w:szCs w:val="28"/>
          <w:lang w:val="uk-UA"/>
        </w:rPr>
        <w:t xml:space="preserve"> </w:t>
      </w:r>
      <w:proofErr w:type="spellStart"/>
      <w:r w:rsidRPr="00865ED4">
        <w:rPr>
          <w:b/>
          <w:bCs/>
          <w:color w:val="000000"/>
          <w:sz w:val="28"/>
          <w:szCs w:val="28"/>
          <w:lang w:val="uk-UA"/>
        </w:rPr>
        <w:t>аnd</w:t>
      </w:r>
      <w:proofErr w:type="spellEnd"/>
      <w:r w:rsidRPr="00865ED4">
        <w:rPr>
          <w:b/>
          <w:bCs/>
          <w:color w:val="000000"/>
          <w:sz w:val="28"/>
          <w:szCs w:val="28"/>
          <w:lang w:val="uk-UA"/>
        </w:rPr>
        <w:t xml:space="preserve"> </w:t>
      </w:r>
      <w:proofErr w:type="spellStart"/>
      <w:r w:rsidRPr="00865ED4">
        <w:rPr>
          <w:b/>
          <w:bCs/>
          <w:color w:val="000000"/>
          <w:sz w:val="28"/>
          <w:szCs w:val="28"/>
          <w:lang w:val="uk-UA"/>
        </w:rPr>
        <w:t>аdmіnіstгаtіоn</w:t>
      </w:r>
      <w:proofErr w:type="spellEnd"/>
      <w:r w:rsidRPr="00865ED4">
        <w:rPr>
          <w:b/>
          <w:bCs/>
          <w:color w:val="000000"/>
          <w:sz w:val="28"/>
          <w:szCs w:val="28"/>
          <w:lang w:val="uk-UA"/>
        </w:rPr>
        <w:t>)</w:t>
      </w:r>
    </w:p>
    <w:p w:rsidR="00D01754" w:rsidRPr="00865ED4" w:rsidRDefault="00D01754" w:rsidP="00D01754">
      <w:pPr>
        <w:rPr>
          <w:bCs/>
          <w:sz w:val="28"/>
          <w:szCs w:val="28"/>
          <w:lang w:val="uk-UA"/>
        </w:rPr>
      </w:pPr>
      <w:r w:rsidRPr="00865ED4">
        <w:rPr>
          <w:bCs/>
          <w:sz w:val="28"/>
          <w:szCs w:val="28"/>
          <w:lang w:val="uk-UA"/>
        </w:rPr>
        <w:t xml:space="preserve"> </w:t>
      </w:r>
    </w:p>
    <w:p w:rsidR="00D01754" w:rsidRPr="00865ED4" w:rsidRDefault="00D01754" w:rsidP="00D01754">
      <w:pPr>
        <w:pStyle w:val="tc"/>
        <w:shd w:val="clear" w:color="auto" w:fill="FFFFFF"/>
        <w:spacing w:before="0" w:beforeAutospacing="0" w:after="0" w:afterAutospacing="0" w:line="360" w:lineRule="atLeast"/>
        <w:jc w:val="center"/>
        <w:rPr>
          <w:color w:val="000000"/>
          <w:sz w:val="28"/>
          <w:szCs w:val="28"/>
          <w:lang w:val="uk-UA"/>
        </w:rPr>
      </w:pPr>
    </w:p>
    <w:p w:rsidR="00D01754" w:rsidRPr="00865ED4" w:rsidRDefault="00D01754" w:rsidP="00D01754">
      <w:pPr>
        <w:pStyle w:val="tj"/>
        <w:spacing w:before="0" w:beforeAutospacing="0" w:after="0" w:afterAutospacing="0"/>
        <w:jc w:val="both"/>
        <w:rPr>
          <w:b/>
          <w:color w:val="000000"/>
          <w:sz w:val="28"/>
          <w:szCs w:val="28"/>
          <w:lang w:val="uk-UA"/>
        </w:rPr>
      </w:pPr>
    </w:p>
    <w:p w:rsidR="00D01754" w:rsidRPr="00865ED4" w:rsidRDefault="00D01754" w:rsidP="00D01754">
      <w:pPr>
        <w:pStyle w:val="tj"/>
        <w:spacing w:before="0" w:beforeAutospacing="0" w:after="0" w:afterAutospacing="0"/>
        <w:jc w:val="both"/>
        <w:rPr>
          <w:b/>
          <w:color w:val="000000"/>
          <w:sz w:val="28"/>
          <w:szCs w:val="28"/>
          <w:lang w:val="uk-UA"/>
        </w:rPr>
      </w:pPr>
      <w:r w:rsidRPr="00865ED4">
        <w:rPr>
          <w:color w:val="000000"/>
          <w:sz w:val="28"/>
          <w:szCs w:val="28"/>
          <w:lang w:val="uk-UA"/>
        </w:rPr>
        <w:t>спеціальності</w:t>
      </w:r>
      <w:r w:rsidRPr="00865ED4">
        <w:rPr>
          <w:b/>
          <w:color w:val="000000"/>
          <w:sz w:val="28"/>
          <w:szCs w:val="28"/>
          <w:lang w:val="uk-UA"/>
        </w:rPr>
        <w:t xml:space="preserve">  073 «Менеджмент» (</w:t>
      </w:r>
      <w:proofErr w:type="spellStart"/>
      <w:r w:rsidRPr="00865ED4">
        <w:rPr>
          <w:b/>
          <w:color w:val="000000"/>
          <w:sz w:val="28"/>
          <w:szCs w:val="28"/>
          <w:lang w:val="uk-UA"/>
        </w:rPr>
        <w:t>Маnаgеmеnt</w:t>
      </w:r>
      <w:proofErr w:type="spellEnd"/>
      <w:r w:rsidRPr="00865ED4">
        <w:rPr>
          <w:b/>
          <w:color w:val="000000"/>
          <w:sz w:val="28"/>
          <w:szCs w:val="28"/>
          <w:lang w:val="uk-UA"/>
        </w:rPr>
        <w:t>)</w:t>
      </w:r>
    </w:p>
    <w:p w:rsidR="00D01754" w:rsidRPr="00865ED4" w:rsidRDefault="00D01754" w:rsidP="00D01754">
      <w:pPr>
        <w:pStyle w:val="tj"/>
        <w:spacing w:before="0" w:beforeAutospacing="0" w:after="0" w:afterAutospacing="0"/>
        <w:jc w:val="both"/>
        <w:rPr>
          <w:b/>
          <w:bCs/>
          <w:color w:val="000000"/>
          <w:sz w:val="28"/>
          <w:szCs w:val="28"/>
          <w:lang w:val="uk-UA"/>
        </w:rPr>
      </w:pPr>
      <w:r w:rsidRPr="00865ED4">
        <w:rPr>
          <w:color w:val="000000"/>
          <w:sz w:val="28"/>
          <w:szCs w:val="28"/>
          <w:lang w:val="uk-UA"/>
        </w:rPr>
        <w:t>спеціалізації</w:t>
      </w:r>
      <w:r w:rsidRPr="00865ED4">
        <w:rPr>
          <w:b/>
          <w:color w:val="000000"/>
          <w:sz w:val="28"/>
          <w:szCs w:val="28"/>
          <w:lang w:val="uk-UA"/>
        </w:rPr>
        <w:t xml:space="preserve"> </w:t>
      </w:r>
      <w:r w:rsidRPr="00865ED4">
        <w:rPr>
          <w:b/>
          <w:bCs/>
          <w:color w:val="000000"/>
          <w:sz w:val="28"/>
          <w:szCs w:val="28"/>
          <w:lang w:val="uk-UA"/>
        </w:rPr>
        <w:t xml:space="preserve">073.01 </w:t>
      </w:r>
      <w:r w:rsidRPr="00865ED4">
        <w:rPr>
          <w:b/>
          <w:color w:val="000000"/>
          <w:sz w:val="28"/>
          <w:szCs w:val="28"/>
          <w:lang w:val="uk-UA"/>
        </w:rPr>
        <w:t>«Менеджмент на транспорті» (</w:t>
      </w:r>
      <w:proofErr w:type="spellStart"/>
      <w:r w:rsidRPr="00865ED4">
        <w:rPr>
          <w:b/>
          <w:color w:val="000000"/>
          <w:sz w:val="28"/>
          <w:szCs w:val="28"/>
          <w:lang w:val="uk-UA"/>
        </w:rPr>
        <w:t>Transport</w:t>
      </w:r>
      <w:proofErr w:type="spellEnd"/>
      <w:r w:rsidRPr="00865ED4">
        <w:rPr>
          <w:b/>
          <w:color w:val="000000"/>
          <w:sz w:val="28"/>
          <w:szCs w:val="28"/>
          <w:lang w:val="uk-UA"/>
        </w:rPr>
        <w:t xml:space="preserve"> </w:t>
      </w:r>
      <w:proofErr w:type="spellStart"/>
      <w:r w:rsidRPr="00865ED4">
        <w:rPr>
          <w:b/>
          <w:color w:val="000000"/>
          <w:sz w:val="28"/>
          <w:szCs w:val="28"/>
          <w:lang w:val="uk-UA"/>
        </w:rPr>
        <w:t>management</w:t>
      </w:r>
      <w:proofErr w:type="spellEnd"/>
      <w:r w:rsidRPr="00865ED4">
        <w:rPr>
          <w:b/>
          <w:color w:val="000000"/>
          <w:sz w:val="28"/>
          <w:szCs w:val="28"/>
          <w:lang w:val="uk-UA"/>
        </w:rPr>
        <w:t>)</w:t>
      </w:r>
    </w:p>
    <w:p w:rsidR="00D01754" w:rsidRPr="00865ED4" w:rsidRDefault="00D01754" w:rsidP="00D01754">
      <w:pPr>
        <w:pStyle w:val="tj"/>
        <w:spacing w:before="0" w:beforeAutospacing="0" w:after="0" w:afterAutospacing="0"/>
        <w:jc w:val="both"/>
        <w:rPr>
          <w:b/>
          <w:color w:val="000000"/>
          <w:sz w:val="28"/>
          <w:szCs w:val="28"/>
          <w:lang w:val="uk-UA"/>
        </w:rPr>
      </w:pP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r w:rsidRPr="00865ED4">
        <w:rPr>
          <w:rFonts w:ascii="Arial" w:hAnsi="Arial" w:cs="Arial"/>
          <w:color w:val="000000"/>
          <w:sz w:val="28"/>
          <w:szCs w:val="28"/>
          <w:lang w:val="uk-UA"/>
        </w:rPr>
        <w:t> </w:t>
      </w: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D01754" w:rsidRDefault="00D01754"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22AB0" w:rsidRPr="00865ED4" w:rsidRDefault="00422AB0" w:rsidP="00D0175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D01754" w:rsidRPr="00865ED4" w:rsidRDefault="00D01754" w:rsidP="00D01754">
      <w:pPr>
        <w:pStyle w:val="tc"/>
        <w:shd w:val="clear" w:color="auto" w:fill="FFFFFF"/>
        <w:spacing w:before="0" w:beforeAutospacing="0" w:after="0" w:afterAutospacing="0" w:line="360" w:lineRule="atLeast"/>
        <w:jc w:val="center"/>
        <w:rPr>
          <w:color w:val="000000"/>
          <w:lang w:val="uk-UA"/>
        </w:rPr>
      </w:pPr>
      <w:r w:rsidRPr="00865ED4">
        <w:rPr>
          <w:color w:val="000000"/>
          <w:lang w:val="uk-UA"/>
        </w:rPr>
        <w:t>Дніпро</w:t>
      </w:r>
    </w:p>
    <w:p w:rsidR="00D01754" w:rsidRPr="00865ED4" w:rsidRDefault="00D01754" w:rsidP="00D01754">
      <w:pPr>
        <w:pStyle w:val="tc"/>
        <w:shd w:val="clear" w:color="auto" w:fill="FFFFFF"/>
        <w:spacing w:before="0" w:beforeAutospacing="0" w:after="0" w:afterAutospacing="0" w:line="360" w:lineRule="atLeast"/>
        <w:jc w:val="center"/>
        <w:rPr>
          <w:color w:val="000000"/>
          <w:lang w:val="uk-UA"/>
        </w:rPr>
      </w:pPr>
      <w:r w:rsidRPr="00865ED4">
        <w:rPr>
          <w:color w:val="000000"/>
          <w:lang w:val="uk-UA"/>
        </w:rPr>
        <w:t>2018 рік</w:t>
      </w:r>
    </w:p>
    <w:p w:rsidR="00D01754" w:rsidRPr="00865ED4" w:rsidRDefault="00D01754" w:rsidP="00D01754">
      <w:pPr>
        <w:jc w:val="both"/>
        <w:rPr>
          <w:bCs/>
          <w:color w:val="000000"/>
          <w:sz w:val="28"/>
          <w:szCs w:val="28"/>
          <w:lang w:val="uk-UA"/>
        </w:rPr>
      </w:pPr>
      <w:r w:rsidRPr="00865ED4">
        <w:rPr>
          <w:bCs/>
          <w:color w:val="000000"/>
          <w:sz w:val="28"/>
          <w:szCs w:val="28"/>
          <w:lang w:val="uk-UA"/>
        </w:rPr>
        <w:lastRenderedPageBreak/>
        <w:t>Програма загальноосвітньої навчальної дисципліни «Вища математика» (спеціального курсу) для студентів ВНЗ І-ІІ рівня акредитації</w:t>
      </w:r>
    </w:p>
    <w:p w:rsidR="00D01754" w:rsidRPr="00865ED4" w:rsidRDefault="00D01754" w:rsidP="00D01754">
      <w:pPr>
        <w:pStyle w:val="tcbmf"/>
        <w:shd w:val="clear" w:color="auto" w:fill="FFFFFF"/>
        <w:spacing w:before="0" w:beforeAutospacing="0" w:after="0" w:afterAutospacing="0" w:line="360" w:lineRule="atLeast"/>
        <w:ind w:left="75"/>
        <w:jc w:val="center"/>
        <w:rPr>
          <w:bCs/>
          <w:color w:val="000000"/>
          <w:sz w:val="28"/>
          <w:szCs w:val="28"/>
          <w:lang w:val="uk-UA"/>
        </w:rPr>
      </w:pPr>
    </w:p>
    <w:p w:rsidR="00D01754" w:rsidRPr="00865ED4" w:rsidRDefault="00D01754" w:rsidP="00D01754">
      <w:pPr>
        <w:rPr>
          <w:sz w:val="28"/>
          <w:szCs w:val="28"/>
          <w:lang w:val="uk-UA"/>
        </w:rPr>
      </w:pPr>
      <w:r w:rsidRPr="00865ED4">
        <w:rPr>
          <w:bCs/>
          <w:color w:val="000000"/>
          <w:sz w:val="28"/>
          <w:szCs w:val="28"/>
          <w:lang w:val="uk-UA"/>
        </w:rPr>
        <w:t>галузі знань 07 «Управління та адміністрування» (</w:t>
      </w:r>
      <w:proofErr w:type="spellStart"/>
      <w:r w:rsidRPr="00865ED4">
        <w:rPr>
          <w:bCs/>
          <w:color w:val="000000"/>
          <w:sz w:val="28"/>
          <w:szCs w:val="28"/>
          <w:lang w:val="uk-UA"/>
        </w:rPr>
        <w:t>Маnаgmеnt</w:t>
      </w:r>
      <w:proofErr w:type="spellEnd"/>
      <w:r w:rsidRPr="00865ED4">
        <w:rPr>
          <w:bCs/>
          <w:color w:val="000000"/>
          <w:sz w:val="28"/>
          <w:szCs w:val="28"/>
          <w:lang w:val="uk-UA"/>
        </w:rPr>
        <w:t xml:space="preserve"> </w:t>
      </w:r>
      <w:proofErr w:type="spellStart"/>
      <w:r w:rsidRPr="00865ED4">
        <w:rPr>
          <w:bCs/>
          <w:color w:val="000000"/>
          <w:sz w:val="28"/>
          <w:szCs w:val="28"/>
          <w:lang w:val="uk-UA"/>
        </w:rPr>
        <w:t>аnd</w:t>
      </w:r>
      <w:proofErr w:type="spellEnd"/>
      <w:r w:rsidRPr="00865ED4">
        <w:rPr>
          <w:bCs/>
          <w:color w:val="000000"/>
          <w:sz w:val="28"/>
          <w:szCs w:val="28"/>
          <w:lang w:val="uk-UA"/>
        </w:rPr>
        <w:t xml:space="preserve"> </w:t>
      </w:r>
      <w:proofErr w:type="spellStart"/>
      <w:r w:rsidRPr="00865ED4">
        <w:rPr>
          <w:bCs/>
          <w:color w:val="000000"/>
          <w:sz w:val="28"/>
          <w:szCs w:val="28"/>
          <w:lang w:val="uk-UA"/>
        </w:rPr>
        <w:t>аdmіnіstгаtіоn</w:t>
      </w:r>
      <w:proofErr w:type="spellEnd"/>
      <w:r w:rsidRPr="00865ED4">
        <w:rPr>
          <w:bCs/>
          <w:color w:val="000000"/>
          <w:sz w:val="28"/>
          <w:szCs w:val="28"/>
          <w:lang w:val="uk-UA"/>
        </w:rPr>
        <w:t>)</w:t>
      </w:r>
    </w:p>
    <w:p w:rsidR="00D01754" w:rsidRPr="00865ED4" w:rsidRDefault="00D01754" w:rsidP="00D01754">
      <w:pPr>
        <w:rPr>
          <w:bCs/>
          <w:sz w:val="28"/>
          <w:szCs w:val="28"/>
          <w:lang w:val="uk-UA"/>
        </w:rPr>
      </w:pPr>
      <w:r w:rsidRPr="00865ED4">
        <w:rPr>
          <w:bCs/>
          <w:sz w:val="28"/>
          <w:szCs w:val="28"/>
          <w:lang w:val="uk-UA"/>
        </w:rPr>
        <w:t xml:space="preserve"> </w:t>
      </w:r>
    </w:p>
    <w:p w:rsidR="00D01754" w:rsidRPr="00865ED4" w:rsidRDefault="00D01754" w:rsidP="00D01754">
      <w:pPr>
        <w:pStyle w:val="tj"/>
        <w:spacing w:before="0" w:beforeAutospacing="0" w:after="0" w:afterAutospacing="0"/>
        <w:jc w:val="both"/>
        <w:rPr>
          <w:color w:val="000000"/>
          <w:sz w:val="28"/>
          <w:szCs w:val="28"/>
          <w:lang w:val="uk-UA"/>
        </w:rPr>
      </w:pPr>
    </w:p>
    <w:p w:rsidR="00D01754" w:rsidRPr="00865ED4" w:rsidRDefault="00D01754" w:rsidP="00D01754">
      <w:pPr>
        <w:pStyle w:val="tj"/>
        <w:spacing w:before="0" w:beforeAutospacing="0" w:after="0" w:afterAutospacing="0"/>
        <w:jc w:val="both"/>
        <w:rPr>
          <w:color w:val="000000"/>
          <w:sz w:val="28"/>
          <w:szCs w:val="28"/>
          <w:lang w:val="uk-UA"/>
        </w:rPr>
      </w:pPr>
      <w:r w:rsidRPr="00865ED4">
        <w:rPr>
          <w:color w:val="000000"/>
          <w:sz w:val="28"/>
          <w:szCs w:val="28"/>
          <w:lang w:val="uk-UA"/>
        </w:rPr>
        <w:t>спеціальності  073 «Менеджмент» (</w:t>
      </w:r>
      <w:proofErr w:type="spellStart"/>
      <w:r w:rsidRPr="00865ED4">
        <w:rPr>
          <w:color w:val="000000"/>
          <w:sz w:val="28"/>
          <w:szCs w:val="28"/>
          <w:lang w:val="uk-UA"/>
        </w:rPr>
        <w:t>Маnаgеmеnt</w:t>
      </w:r>
      <w:proofErr w:type="spellEnd"/>
      <w:r w:rsidRPr="00865ED4">
        <w:rPr>
          <w:color w:val="000000"/>
          <w:sz w:val="28"/>
          <w:szCs w:val="28"/>
          <w:lang w:val="uk-UA"/>
        </w:rPr>
        <w:t>)</w:t>
      </w:r>
    </w:p>
    <w:p w:rsidR="00D01754" w:rsidRPr="00865ED4" w:rsidRDefault="00D01754" w:rsidP="00D01754">
      <w:pPr>
        <w:pStyle w:val="tj"/>
        <w:spacing w:before="0" w:beforeAutospacing="0" w:after="0" w:afterAutospacing="0"/>
        <w:jc w:val="both"/>
        <w:rPr>
          <w:bCs/>
          <w:color w:val="000000"/>
          <w:sz w:val="28"/>
          <w:szCs w:val="28"/>
          <w:lang w:val="uk-UA"/>
        </w:rPr>
      </w:pPr>
      <w:r w:rsidRPr="00865ED4">
        <w:rPr>
          <w:color w:val="000000"/>
          <w:sz w:val="28"/>
          <w:szCs w:val="28"/>
          <w:lang w:val="uk-UA"/>
        </w:rPr>
        <w:t xml:space="preserve">спеціалізації </w:t>
      </w:r>
      <w:r w:rsidRPr="00865ED4">
        <w:rPr>
          <w:bCs/>
          <w:color w:val="000000"/>
          <w:sz w:val="28"/>
          <w:szCs w:val="28"/>
          <w:lang w:val="uk-UA"/>
        </w:rPr>
        <w:t xml:space="preserve">073.01 </w:t>
      </w:r>
      <w:r w:rsidRPr="00865ED4">
        <w:rPr>
          <w:color w:val="000000"/>
          <w:sz w:val="28"/>
          <w:szCs w:val="28"/>
          <w:lang w:val="uk-UA"/>
        </w:rPr>
        <w:t>«Менеджмент на транспорті» (</w:t>
      </w:r>
      <w:proofErr w:type="spellStart"/>
      <w:r w:rsidRPr="00865ED4">
        <w:rPr>
          <w:color w:val="000000"/>
          <w:sz w:val="28"/>
          <w:szCs w:val="28"/>
          <w:lang w:val="uk-UA"/>
        </w:rPr>
        <w:t>Transport</w:t>
      </w:r>
      <w:proofErr w:type="spellEnd"/>
      <w:r w:rsidRPr="00865ED4">
        <w:rPr>
          <w:color w:val="000000"/>
          <w:sz w:val="28"/>
          <w:szCs w:val="28"/>
          <w:lang w:val="uk-UA"/>
        </w:rPr>
        <w:t xml:space="preserve"> </w:t>
      </w:r>
      <w:proofErr w:type="spellStart"/>
      <w:r w:rsidRPr="00865ED4">
        <w:rPr>
          <w:color w:val="000000"/>
          <w:sz w:val="28"/>
          <w:szCs w:val="28"/>
          <w:lang w:val="uk-UA"/>
        </w:rPr>
        <w:t>management</w:t>
      </w:r>
      <w:proofErr w:type="spellEnd"/>
      <w:r w:rsidRPr="00865ED4">
        <w:rPr>
          <w:color w:val="000000"/>
          <w:sz w:val="28"/>
          <w:szCs w:val="28"/>
          <w:lang w:val="uk-UA"/>
        </w:rPr>
        <w:t>)</w:t>
      </w:r>
    </w:p>
    <w:p w:rsidR="00D01754" w:rsidRPr="00865ED4" w:rsidRDefault="00D01754" w:rsidP="00D01754">
      <w:pPr>
        <w:pStyle w:val="tj"/>
        <w:spacing w:before="0" w:beforeAutospacing="0" w:after="0" w:afterAutospacing="0"/>
        <w:jc w:val="both"/>
        <w:rPr>
          <w:color w:val="000000"/>
          <w:sz w:val="28"/>
          <w:szCs w:val="28"/>
          <w:lang w:val="uk-UA"/>
        </w:rPr>
      </w:pPr>
    </w:p>
    <w:p w:rsidR="00D01754" w:rsidRPr="009E2FC0" w:rsidRDefault="00D01754" w:rsidP="00D01754">
      <w:pPr>
        <w:pStyle w:val="tj"/>
        <w:spacing w:before="0" w:beforeAutospacing="0" w:after="0" w:afterAutospacing="0"/>
        <w:jc w:val="both"/>
        <w:rPr>
          <w:sz w:val="28"/>
          <w:szCs w:val="28"/>
          <w:lang w:val="uk-UA"/>
        </w:rPr>
      </w:pPr>
      <w:r w:rsidRPr="009E2FC0">
        <w:rPr>
          <w:sz w:val="28"/>
          <w:szCs w:val="28"/>
          <w:lang w:val="uk-UA"/>
        </w:rPr>
        <w:t>Програма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w:t>
      </w:r>
    </w:p>
    <w:p w:rsidR="00D01754" w:rsidRPr="009E2FC0" w:rsidRDefault="00D01754" w:rsidP="00D01754">
      <w:pPr>
        <w:pStyle w:val="tl"/>
        <w:spacing w:before="0" w:beforeAutospacing="0" w:after="0" w:afterAutospacing="0" w:line="360" w:lineRule="atLeast"/>
        <w:rPr>
          <w:color w:val="000000"/>
          <w:sz w:val="28"/>
          <w:szCs w:val="28"/>
          <w:lang w:val="uk-UA"/>
        </w:rPr>
      </w:pPr>
    </w:p>
    <w:p w:rsidR="00D01754" w:rsidRPr="00865ED4" w:rsidRDefault="00D01754" w:rsidP="00D01754">
      <w:pPr>
        <w:pStyle w:val="tl"/>
        <w:spacing w:before="0" w:beforeAutospacing="0" w:after="0" w:afterAutospacing="0" w:line="360" w:lineRule="atLeast"/>
        <w:rPr>
          <w:color w:val="000000"/>
          <w:sz w:val="28"/>
          <w:szCs w:val="28"/>
          <w:lang w:val="uk-UA"/>
        </w:rPr>
      </w:pPr>
      <w:r w:rsidRPr="00865ED4">
        <w:rPr>
          <w:color w:val="000000"/>
          <w:sz w:val="28"/>
          <w:szCs w:val="28"/>
          <w:lang w:val="uk-UA"/>
        </w:rPr>
        <w:t>Розробник програми:</w:t>
      </w:r>
    </w:p>
    <w:p w:rsidR="00D01754" w:rsidRPr="00865ED4" w:rsidRDefault="00D01754" w:rsidP="00D01754">
      <w:pPr>
        <w:pStyle w:val="tl"/>
        <w:spacing w:before="0" w:beforeAutospacing="0" w:after="0" w:afterAutospacing="0" w:line="360" w:lineRule="atLeast"/>
        <w:rPr>
          <w:color w:val="000000"/>
          <w:sz w:val="28"/>
          <w:szCs w:val="28"/>
          <w:lang w:val="uk-UA"/>
        </w:rPr>
      </w:pPr>
      <w:r w:rsidRPr="00865ED4">
        <w:rPr>
          <w:color w:val="000000"/>
          <w:sz w:val="28"/>
          <w:szCs w:val="28"/>
          <w:lang w:val="uk-UA"/>
        </w:rPr>
        <w:t>Кабанець О.Є., викладач вищої категорії ДНЗ «Дніпровський транспортно-економічний коледж»</w:t>
      </w:r>
    </w:p>
    <w:p w:rsidR="00D01754" w:rsidRPr="00865ED4" w:rsidRDefault="00D01754" w:rsidP="00D01754">
      <w:pPr>
        <w:pStyle w:val="tl"/>
        <w:spacing w:before="0" w:beforeAutospacing="0" w:after="0" w:afterAutospacing="0" w:line="360" w:lineRule="atLeast"/>
        <w:rPr>
          <w:color w:val="000000"/>
          <w:sz w:val="28"/>
          <w:szCs w:val="28"/>
          <w:lang w:val="uk-UA"/>
        </w:rPr>
      </w:pPr>
    </w:p>
    <w:p w:rsidR="00D01754" w:rsidRPr="00865ED4" w:rsidRDefault="00D01754" w:rsidP="00D01754">
      <w:pPr>
        <w:pStyle w:val="tl"/>
        <w:spacing w:before="0" w:beforeAutospacing="0" w:after="0" w:afterAutospacing="0" w:line="360" w:lineRule="atLeast"/>
        <w:rPr>
          <w:color w:val="000000"/>
          <w:sz w:val="28"/>
          <w:szCs w:val="28"/>
          <w:lang w:val="uk-UA"/>
        </w:rPr>
      </w:pPr>
    </w:p>
    <w:p w:rsidR="00D01754" w:rsidRPr="00865ED4" w:rsidRDefault="00D01754" w:rsidP="00D01754">
      <w:pPr>
        <w:pStyle w:val="tj"/>
        <w:spacing w:before="0" w:beforeAutospacing="0" w:after="0" w:afterAutospacing="0" w:line="360" w:lineRule="atLeast"/>
        <w:rPr>
          <w:color w:val="000000"/>
          <w:sz w:val="28"/>
          <w:szCs w:val="28"/>
          <w:lang w:val="uk-UA"/>
        </w:rPr>
      </w:pPr>
      <w:r w:rsidRPr="00865ED4">
        <w:rPr>
          <w:color w:val="000000"/>
          <w:sz w:val="28"/>
          <w:szCs w:val="28"/>
          <w:lang w:val="uk-UA"/>
        </w:rPr>
        <w:t xml:space="preserve">Навчальна програма затверджена на засіданні </w:t>
      </w:r>
    </w:p>
    <w:p w:rsidR="00D01754" w:rsidRPr="00865ED4" w:rsidRDefault="00D01754" w:rsidP="00D01754">
      <w:pPr>
        <w:pStyle w:val="tj"/>
        <w:spacing w:before="0" w:beforeAutospacing="0" w:after="0" w:afterAutospacing="0" w:line="360" w:lineRule="atLeast"/>
        <w:rPr>
          <w:color w:val="000000"/>
          <w:sz w:val="28"/>
          <w:szCs w:val="28"/>
          <w:lang w:val="uk-UA"/>
        </w:rPr>
      </w:pPr>
      <w:r w:rsidRPr="00865ED4">
        <w:rPr>
          <w:color w:val="000000"/>
          <w:sz w:val="28"/>
          <w:szCs w:val="28"/>
          <w:lang w:val="uk-UA"/>
        </w:rPr>
        <w:t>предметної комісії «Математичної та природничо-наукової підготовки»</w:t>
      </w:r>
    </w:p>
    <w:p w:rsidR="00D01754" w:rsidRPr="00865ED4" w:rsidRDefault="00D01754" w:rsidP="00D01754">
      <w:pPr>
        <w:pStyle w:val="tj"/>
        <w:spacing w:before="0" w:beforeAutospacing="0" w:after="0" w:afterAutospacing="0" w:line="360" w:lineRule="atLeast"/>
        <w:rPr>
          <w:color w:val="000000"/>
          <w:sz w:val="28"/>
          <w:szCs w:val="28"/>
          <w:lang w:val="uk-UA"/>
        </w:rPr>
      </w:pPr>
    </w:p>
    <w:p w:rsidR="00D01754" w:rsidRPr="00865ED4" w:rsidRDefault="00D01754" w:rsidP="00D01754">
      <w:pPr>
        <w:pStyle w:val="tl"/>
        <w:spacing w:before="0" w:beforeAutospacing="0" w:after="0" w:afterAutospacing="0" w:line="360" w:lineRule="atLeast"/>
        <w:rPr>
          <w:color w:val="000000"/>
          <w:sz w:val="28"/>
          <w:szCs w:val="28"/>
          <w:lang w:val="uk-UA"/>
        </w:rPr>
      </w:pPr>
    </w:p>
    <w:p w:rsidR="00D01754" w:rsidRPr="00865ED4" w:rsidRDefault="00D01754" w:rsidP="00D01754">
      <w:pPr>
        <w:pStyle w:val="tl"/>
        <w:spacing w:before="0" w:beforeAutospacing="0" w:after="0" w:afterAutospacing="0" w:line="360" w:lineRule="atLeast"/>
        <w:rPr>
          <w:sz w:val="28"/>
          <w:szCs w:val="28"/>
          <w:lang w:val="uk-UA"/>
        </w:rPr>
      </w:pPr>
      <w:r w:rsidRPr="00865ED4">
        <w:rPr>
          <w:color w:val="000000"/>
          <w:sz w:val="28"/>
          <w:szCs w:val="28"/>
          <w:lang w:val="uk-UA"/>
        </w:rPr>
        <w:t xml:space="preserve">Протокол від  </w:t>
      </w:r>
      <w:r w:rsidRPr="00865ED4">
        <w:rPr>
          <w:sz w:val="28"/>
          <w:szCs w:val="28"/>
          <w:lang w:val="uk-UA"/>
        </w:rPr>
        <w:t>«____» ___________</w:t>
      </w:r>
      <w:r w:rsidRPr="00865ED4">
        <w:rPr>
          <w:color w:val="000000"/>
          <w:sz w:val="28"/>
          <w:szCs w:val="28"/>
          <w:lang w:val="uk-UA"/>
        </w:rPr>
        <w:t xml:space="preserve"> 2018  року  №  ___</w:t>
      </w:r>
    </w:p>
    <w:p w:rsidR="00D01754" w:rsidRPr="00865ED4" w:rsidRDefault="00D01754" w:rsidP="00D01754">
      <w:pPr>
        <w:pStyle w:val="tl"/>
        <w:spacing w:before="0" w:beforeAutospacing="0" w:after="0" w:afterAutospacing="0" w:line="360" w:lineRule="atLeast"/>
        <w:rPr>
          <w:color w:val="000000"/>
          <w:sz w:val="28"/>
          <w:szCs w:val="28"/>
          <w:u w:val="single"/>
          <w:lang w:val="uk-UA"/>
        </w:rPr>
      </w:pPr>
    </w:p>
    <w:p w:rsidR="00D01754" w:rsidRPr="00865ED4" w:rsidRDefault="00D01754" w:rsidP="00D01754">
      <w:pPr>
        <w:pStyle w:val="tj"/>
        <w:spacing w:before="0" w:beforeAutospacing="0" w:after="0" w:afterAutospacing="0" w:line="360" w:lineRule="atLeast"/>
        <w:rPr>
          <w:color w:val="000000"/>
          <w:sz w:val="28"/>
          <w:szCs w:val="28"/>
          <w:lang w:val="uk-UA"/>
        </w:rPr>
      </w:pPr>
    </w:p>
    <w:p w:rsidR="00D01754" w:rsidRPr="00865ED4" w:rsidRDefault="00D01754" w:rsidP="00D01754">
      <w:pPr>
        <w:pStyle w:val="tj"/>
        <w:spacing w:before="0" w:beforeAutospacing="0" w:after="0" w:afterAutospacing="0" w:line="360" w:lineRule="atLeast"/>
        <w:rPr>
          <w:color w:val="000000"/>
          <w:sz w:val="28"/>
          <w:szCs w:val="28"/>
          <w:lang w:val="uk-UA"/>
        </w:rPr>
      </w:pPr>
      <w:r w:rsidRPr="00865ED4">
        <w:rPr>
          <w:color w:val="000000"/>
          <w:sz w:val="28"/>
          <w:szCs w:val="28"/>
          <w:lang w:val="uk-UA"/>
        </w:rPr>
        <w:t>Голова предметної комісії ______________О. Є. Кабанець</w:t>
      </w: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lang w:val="uk-UA"/>
        </w:rPr>
      </w:pP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lang w:val="uk-UA"/>
        </w:rPr>
      </w:pP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lang w:val="uk-UA"/>
        </w:rPr>
      </w:pPr>
    </w:p>
    <w:p w:rsidR="00D01754" w:rsidRPr="00865ED4" w:rsidRDefault="00D01754" w:rsidP="00D01754">
      <w:pPr>
        <w:pStyle w:val="tc"/>
        <w:shd w:val="clear" w:color="auto" w:fill="FFFFFF"/>
        <w:spacing w:before="0" w:beforeAutospacing="0" w:after="0" w:afterAutospacing="0" w:line="360" w:lineRule="atLeast"/>
        <w:jc w:val="center"/>
        <w:rPr>
          <w:rFonts w:ascii="Arial" w:hAnsi="Arial" w:cs="Arial"/>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422AB0" w:rsidRDefault="00422AB0" w:rsidP="00D01754">
      <w:pPr>
        <w:pStyle w:val="tc"/>
        <w:spacing w:before="0" w:beforeAutospacing="0" w:after="0" w:afterAutospacing="0" w:line="360" w:lineRule="atLeast"/>
        <w:jc w:val="center"/>
        <w:rPr>
          <w:b/>
          <w:bCs/>
          <w:color w:val="000000"/>
          <w:lang w:val="uk-UA"/>
        </w:rPr>
      </w:pPr>
    </w:p>
    <w:p w:rsidR="00D01754" w:rsidRPr="00865ED4" w:rsidRDefault="00D01754" w:rsidP="00D01754">
      <w:pPr>
        <w:pStyle w:val="tc"/>
        <w:spacing w:before="0" w:beforeAutospacing="0" w:after="0" w:afterAutospacing="0" w:line="360" w:lineRule="atLeast"/>
        <w:jc w:val="center"/>
        <w:rPr>
          <w:b/>
          <w:bCs/>
          <w:color w:val="000000"/>
          <w:lang w:val="uk-UA"/>
        </w:rPr>
      </w:pPr>
      <w:r w:rsidRPr="00865ED4">
        <w:rPr>
          <w:b/>
          <w:bCs/>
          <w:color w:val="000000"/>
          <w:lang w:val="uk-UA"/>
        </w:rPr>
        <w:lastRenderedPageBreak/>
        <w:t>Вступ</w:t>
      </w:r>
    </w:p>
    <w:p w:rsidR="00D01754" w:rsidRPr="00865ED4" w:rsidRDefault="00D01754" w:rsidP="00D01754">
      <w:pPr>
        <w:pStyle w:val="tc"/>
        <w:spacing w:before="0" w:beforeAutospacing="0" w:after="0" w:afterAutospacing="0" w:line="360" w:lineRule="atLeast"/>
        <w:jc w:val="center"/>
        <w:rPr>
          <w:color w:val="000000"/>
          <w:lang w:val="uk-UA"/>
        </w:rPr>
      </w:pPr>
    </w:p>
    <w:p w:rsidR="00D01754" w:rsidRPr="00865ED4" w:rsidRDefault="00D01754" w:rsidP="00D01754">
      <w:pPr>
        <w:widowControl w:val="0"/>
        <w:tabs>
          <w:tab w:val="left" w:pos="7371"/>
        </w:tabs>
        <w:ind w:firstLine="709"/>
        <w:jc w:val="both"/>
        <w:rPr>
          <w:lang w:val="uk-UA"/>
        </w:rPr>
      </w:pPr>
      <w:r w:rsidRPr="00865ED4">
        <w:rPr>
          <w:lang w:val="uk-UA"/>
        </w:rPr>
        <w:t xml:space="preserve">Програма вивчення загальноосвітньої навчальної дисципліни «Вища математика» складена для підготовки </w:t>
      </w:r>
      <w:r w:rsidRPr="00865ED4">
        <w:rPr>
          <w:rStyle w:val="fs2"/>
          <w:lang w:val="uk-UA"/>
        </w:rPr>
        <w:t xml:space="preserve">молодших спеціалістів </w:t>
      </w:r>
      <w:r w:rsidRPr="00865ED4">
        <w:rPr>
          <w:bCs/>
          <w:lang w:val="uk-UA"/>
        </w:rPr>
        <w:t>галузі знань</w:t>
      </w:r>
      <w:r w:rsidRPr="00865ED4">
        <w:rPr>
          <w:b/>
          <w:bCs/>
          <w:lang w:val="uk-UA"/>
        </w:rPr>
        <w:t xml:space="preserve"> 07 «Управління та адміністрування» (</w:t>
      </w:r>
      <w:proofErr w:type="spellStart"/>
      <w:r w:rsidRPr="00865ED4">
        <w:rPr>
          <w:b/>
          <w:bCs/>
          <w:lang w:val="uk-UA"/>
        </w:rPr>
        <w:t>Маnаgmеnt</w:t>
      </w:r>
      <w:proofErr w:type="spellEnd"/>
      <w:r w:rsidRPr="00865ED4">
        <w:rPr>
          <w:b/>
          <w:bCs/>
          <w:lang w:val="uk-UA"/>
        </w:rPr>
        <w:t xml:space="preserve"> </w:t>
      </w:r>
      <w:proofErr w:type="spellStart"/>
      <w:r w:rsidRPr="00865ED4">
        <w:rPr>
          <w:b/>
          <w:bCs/>
          <w:lang w:val="uk-UA"/>
        </w:rPr>
        <w:t>аnd</w:t>
      </w:r>
      <w:proofErr w:type="spellEnd"/>
      <w:r w:rsidRPr="00865ED4">
        <w:rPr>
          <w:b/>
          <w:bCs/>
          <w:lang w:val="uk-UA"/>
        </w:rPr>
        <w:t xml:space="preserve"> </w:t>
      </w:r>
      <w:proofErr w:type="spellStart"/>
      <w:r w:rsidRPr="00865ED4">
        <w:rPr>
          <w:b/>
          <w:bCs/>
          <w:lang w:val="uk-UA"/>
        </w:rPr>
        <w:t>аdmіnіstгаtіоn</w:t>
      </w:r>
      <w:proofErr w:type="spellEnd"/>
      <w:r w:rsidRPr="00865ED4">
        <w:rPr>
          <w:b/>
          <w:bCs/>
          <w:lang w:val="uk-UA"/>
        </w:rPr>
        <w:t>)</w:t>
      </w:r>
    </w:p>
    <w:p w:rsidR="00D01754" w:rsidRPr="00865ED4" w:rsidRDefault="00D01754" w:rsidP="00D01754">
      <w:pPr>
        <w:widowControl w:val="0"/>
        <w:tabs>
          <w:tab w:val="left" w:pos="7371"/>
        </w:tabs>
        <w:ind w:firstLine="709"/>
        <w:jc w:val="both"/>
        <w:rPr>
          <w:bCs/>
          <w:lang w:val="uk-UA"/>
        </w:rPr>
      </w:pPr>
      <w:r w:rsidRPr="00865ED4">
        <w:rPr>
          <w:bCs/>
          <w:lang w:val="uk-UA"/>
        </w:rPr>
        <w:t xml:space="preserve"> </w:t>
      </w:r>
    </w:p>
    <w:p w:rsidR="00D01754" w:rsidRPr="00865ED4" w:rsidRDefault="00D01754" w:rsidP="00D01754">
      <w:pPr>
        <w:widowControl w:val="0"/>
        <w:tabs>
          <w:tab w:val="left" w:pos="7371"/>
        </w:tabs>
        <w:jc w:val="both"/>
        <w:rPr>
          <w:b/>
          <w:lang w:val="uk-UA"/>
        </w:rPr>
      </w:pPr>
      <w:r w:rsidRPr="00865ED4">
        <w:rPr>
          <w:b/>
          <w:lang w:val="uk-UA"/>
        </w:rPr>
        <w:t>спеціальності  073 «Менеджмент» (</w:t>
      </w:r>
      <w:proofErr w:type="spellStart"/>
      <w:r w:rsidRPr="00865ED4">
        <w:rPr>
          <w:b/>
          <w:lang w:val="uk-UA"/>
        </w:rPr>
        <w:t>Маnаgеmеnt</w:t>
      </w:r>
      <w:proofErr w:type="spellEnd"/>
      <w:r w:rsidRPr="00865ED4">
        <w:rPr>
          <w:b/>
          <w:lang w:val="uk-UA"/>
        </w:rPr>
        <w:t>)</w:t>
      </w:r>
    </w:p>
    <w:p w:rsidR="00D01754" w:rsidRPr="00865ED4" w:rsidRDefault="00D01754" w:rsidP="00D01754">
      <w:pPr>
        <w:widowControl w:val="0"/>
        <w:tabs>
          <w:tab w:val="left" w:pos="7371"/>
        </w:tabs>
        <w:jc w:val="both"/>
        <w:rPr>
          <w:b/>
          <w:bCs/>
          <w:lang w:val="uk-UA"/>
        </w:rPr>
      </w:pPr>
      <w:r w:rsidRPr="00865ED4">
        <w:rPr>
          <w:b/>
          <w:lang w:val="uk-UA"/>
        </w:rPr>
        <w:t xml:space="preserve">спеціалізації </w:t>
      </w:r>
      <w:r w:rsidRPr="00865ED4">
        <w:rPr>
          <w:b/>
          <w:bCs/>
          <w:lang w:val="uk-UA"/>
        </w:rPr>
        <w:t xml:space="preserve">073.01 </w:t>
      </w:r>
      <w:r w:rsidRPr="00865ED4">
        <w:rPr>
          <w:b/>
          <w:lang w:val="uk-UA"/>
        </w:rPr>
        <w:t>«Менеджмент на транспорті» (</w:t>
      </w:r>
      <w:proofErr w:type="spellStart"/>
      <w:r w:rsidRPr="00865ED4">
        <w:rPr>
          <w:b/>
          <w:lang w:val="uk-UA"/>
        </w:rPr>
        <w:t>Transport</w:t>
      </w:r>
      <w:proofErr w:type="spellEnd"/>
      <w:r w:rsidRPr="00865ED4">
        <w:rPr>
          <w:b/>
          <w:lang w:val="uk-UA"/>
        </w:rPr>
        <w:t xml:space="preserve"> </w:t>
      </w:r>
      <w:proofErr w:type="spellStart"/>
      <w:r w:rsidRPr="00865ED4">
        <w:rPr>
          <w:b/>
          <w:lang w:val="uk-UA"/>
        </w:rPr>
        <w:t>management</w:t>
      </w:r>
      <w:proofErr w:type="spellEnd"/>
      <w:r w:rsidRPr="00865ED4">
        <w:rPr>
          <w:b/>
          <w:lang w:val="uk-UA"/>
        </w:rPr>
        <w:t>)</w:t>
      </w:r>
    </w:p>
    <w:p w:rsidR="00D01754" w:rsidRPr="00865ED4" w:rsidRDefault="00D01754" w:rsidP="00D01754">
      <w:pPr>
        <w:widowControl w:val="0"/>
        <w:tabs>
          <w:tab w:val="left" w:pos="7371"/>
        </w:tabs>
        <w:jc w:val="both"/>
        <w:rPr>
          <w:b/>
          <w:lang w:val="uk-UA"/>
        </w:rPr>
      </w:pPr>
    </w:p>
    <w:p w:rsidR="00D01754" w:rsidRPr="00865ED4" w:rsidRDefault="00D01754" w:rsidP="00D01754">
      <w:pPr>
        <w:widowControl w:val="0"/>
        <w:tabs>
          <w:tab w:val="left" w:pos="7371"/>
        </w:tabs>
        <w:ind w:firstLine="709"/>
        <w:jc w:val="both"/>
        <w:rPr>
          <w:bCs/>
          <w:color w:val="000000"/>
          <w:lang w:val="uk-UA"/>
        </w:rPr>
      </w:pPr>
      <w:r w:rsidRPr="00865ED4">
        <w:rPr>
          <w:bCs/>
          <w:color w:val="000000"/>
          <w:lang w:val="uk-UA"/>
        </w:rPr>
        <w:t xml:space="preserve"> </w:t>
      </w:r>
    </w:p>
    <w:p w:rsidR="00D01754" w:rsidRPr="00865ED4" w:rsidRDefault="00D01754" w:rsidP="00D01754">
      <w:pPr>
        <w:pStyle w:val="tj"/>
        <w:spacing w:before="0" w:beforeAutospacing="0" w:after="0" w:afterAutospacing="0"/>
        <w:ind w:firstLine="708"/>
        <w:jc w:val="both"/>
        <w:rPr>
          <w:spacing w:val="2"/>
          <w:lang w:val="uk-UA"/>
        </w:rPr>
      </w:pPr>
      <w:r w:rsidRPr="00865ED4">
        <w:rPr>
          <w:lang w:val="uk-UA"/>
        </w:rPr>
        <w:t>«Вища математика» –</w:t>
      </w:r>
      <w:r w:rsidRPr="00865ED4">
        <w:rPr>
          <w:spacing w:val="4"/>
          <w:lang w:val="uk-UA"/>
        </w:rPr>
        <w:t xml:space="preserve"> одна з загальноосвітніх дисциплін, що формує загальні компетентності студентів.</w:t>
      </w:r>
      <w:r w:rsidRPr="00865ED4">
        <w:rPr>
          <w:spacing w:val="2"/>
          <w:lang w:val="uk-UA"/>
        </w:rPr>
        <w:t xml:space="preserve"> </w:t>
      </w:r>
    </w:p>
    <w:p w:rsidR="00D01754" w:rsidRPr="00865ED4" w:rsidRDefault="00D01754" w:rsidP="00D01754">
      <w:pPr>
        <w:pStyle w:val="tj"/>
        <w:spacing w:before="0" w:beforeAutospacing="0" w:after="0" w:afterAutospacing="0"/>
        <w:ind w:firstLine="708"/>
        <w:jc w:val="both"/>
        <w:rPr>
          <w:lang w:val="uk-UA"/>
        </w:rPr>
      </w:pPr>
      <w:r w:rsidRPr="00865ED4">
        <w:rPr>
          <w:b/>
          <w:lang w:val="uk-UA"/>
        </w:rPr>
        <w:t>Предметом</w:t>
      </w:r>
      <w:r w:rsidRPr="00865ED4">
        <w:rPr>
          <w:lang w:val="uk-UA"/>
        </w:rPr>
        <w:t xml:space="preserve"> вивчення навчальної дисципліни «Вища математика» є загальні математичні властивості та закономірності, вивчення об'єктів за допомогою кількісних характеристик, вивчення функцій методом границь.</w:t>
      </w:r>
    </w:p>
    <w:p w:rsidR="00D01754" w:rsidRPr="00865ED4" w:rsidRDefault="00D01754" w:rsidP="00D01754">
      <w:pPr>
        <w:ind w:firstLine="708"/>
        <w:jc w:val="both"/>
        <w:rPr>
          <w:lang w:val="uk-UA"/>
        </w:rPr>
      </w:pPr>
      <w:r w:rsidRPr="00865ED4">
        <w:rPr>
          <w:lang w:val="uk-UA"/>
        </w:rPr>
        <w:t>Математична підготовка майбутніх спеціалістів  економічного напрямку  має враховувати суттєві зміни, які стались останні роки у змісті спеціальної підготовки. Необхідно мати ґрунтовні знання з математики для оволодіння сучасними методами організації і оптимізації у сфері господарської діяльності. Сучасний фахівець  економічного напрямку повинен вміти працювати з  масивами даних, обробляти статистичну інформацію, володіти обчислювальними навиками, приймати самостійне рішення в умовах неповної інформації тощо.</w:t>
      </w:r>
    </w:p>
    <w:p w:rsidR="00D01754" w:rsidRPr="00865ED4" w:rsidRDefault="00D01754" w:rsidP="00D01754">
      <w:pPr>
        <w:ind w:firstLine="708"/>
        <w:jc w:val="both"/>
        <w:rPr>
          <w:lang w:val="uk-UA"/>
        </w:rPr>
      </w:pPr>
      <w:r w:rsidRPr="00865ED4">
        <w:rPr>
          <w:lang w:val="uk-UA"/>
        </w:rPr>
        <w:t xml:space="preserve">Цілком обґрунтовано те, що освітньо-професійні програми  підготовки молодших спеціалістів  економічного напрямку передбачають вивчення додаткового курсу математики  – „Вища математика”. </w:t>
      </w:r>
    </w:p>
    <w:p w:rsidR="00D01754" w:rsidRPr="00865ED4" w:rsidRDefault="00D01754" w:rsidP="00D01754">
      <w:pPr>
        <w:ind w:firstLine="708"/>
        <w:jc w:val="both"/>
        <w:rPr>
          <w:lang w:val="uk-UA"/>
        </w:rPr>
      </w:pPr>
      <w:r w:rsidRPr="00865ED4">
        <w:rPr>
          <w:lang w:val="uk-UA"/>
        </w:rPr>
        <w:t xml:space="preserve">Курс „Вища математика” повинен стати </w:t>
      </w:r>
      <w:proofErr w:type="spellStart"/>
      <w:r w:rsidRPr="00865ED4">
        <w:rPr>
          <w:lang w:val="uk-UA"/>
        </w:rPr>
        <w:t>поєднувальною</w:t>
      </w:r>
      <w:proofErr w:type="spellEnd"/>
      <w:r w:rsidRPr="00865ED4">
        <w:rPr>
          <w:lang w:val="uk-UA"/>
        </w:rPr>
        <w:t xml:space="preserve"> ланкою між основним курсом математики і дисциплінами, які є складовою частиною професійного навчання студентів. Обсяг і зміст цього курсу визначаються потребами спеціальності.   </w:t>
      </w:r>
    </w:p>
    <w:p w:rsidR="00D01754" w:rsidRPr="00865ED4" w:rsidRDefault="00D01754" w:rsidP="00D01754">
      <w:pPr>
        <w:ind w:firstLine="708"/>
        <w:jc w:val="both"/>
        <w:rPr>
          <w:lang w:val="uk-UA"/>
        </w:rPr>
      </w:pPr>
      <w:r w:rsidRPr="00865ED4">
        <w:rPr>
          <w:lang w:val="uk-UA"/>
        </w:rPr>
        <w:t>Таким чином, курс „Вищої математики” повинен, перш за все, розвивати, поглиблювати, розширювати деякі теми і питання, що вивчалися в основному курсі. Крім того, цей курс повинен містити додаткові розділи і питання, які не включені до основного курсу.</w:t>
      </w:r>
    </w:p>
    <w:p w:rsidR="00D01754" w:rsidRPr="00865ED4" w:rsidRDefault="00D01754" w:rsidP="00D01754">
      <w:pPr>
        <w:ind w:firstLine="708"/>
        <w:jc w:val="both"/>
        <w:rPr>
          <w:lang w:val="uk-UA"/>
        </w:rPr>
      </w:pPr>
      <w:r w:rsidRPr="00865ED4">
        <w:rPr>
          <w:lang w:val="uk-UA"/>
        </w:rPr>
        <w:t>Молодшому спеціалісту  економічного напрямку необхідно володіти зручною мовою для моделювання  ситуацій (обробляти великі масиви інформації, групувати та систематизувати її тощо). Все це потребує своєрідного вивчення деяких традиційних розділів, а також вивчення нових.</w:t>
      </w:r>
    </w:p>
    <w:p w:rsidR="00D01754" w:rsidRPr="00865ED4" w:rsidRDefault="00D01754" w:rsidP="00D01754">
      <w:pPr>
        <w:ind w:firstLine="708"/>
        <w:jc w:val="both"/>
        <w:rPr>
          <w:sz w:val="28"/>
          <w:szCs w:val="28"/>
          <w:lang w:val="uk-UA"/>
        </w:rPr>
      </w:pPr>
      <w:r w:rsidRPr="00865ED4">
        <w:rPr>
          <w:lang w:val="uk-UA"/>
        </w:rPr>
        <w:t>Для кожної теми вказано основні вимоги до рівня засвоєння теми, її зміст, рекомендовані теми рефератів</w:t>
      </w:r>
      <w:r w:rsidRPr="00865ED4">
        <w:rPr>
          <w:sz w:val="28"/>
          <w:szCs w:val="28"/>
          <w:lang w:val="uk-UA"/>
        </w:rPr>
        <w:t>.</w:t>
      </w:r>
    </w:p>
    <w:p w:rsidR="00D01754" w:rsidRPr="00865ED4" w:rsidRDefault="00D01754" w:rsidP="00D01754">
      <w:pPr>
        <w:pStyle w:val="a3"/>
        <w:ind w:firstLine="708"/>
        <w:jc w:val="both"/>
        <w:rPr>
          <w:rFonts w:ascii="Times New Roman" w:hAnsi="Times New Roman"/>
          <w:sz w:val="24"/>
          <w:szCs w:val="24"/>
          <w:lang w:val="uk-UA"/>
        </w:rPr>
      </w:pPr>
      <w:r w:rsidRPr="00865ED4">
        <w:rPr>
          <w:rFonts w:ascii="Times New Roman" w:hAnsi="Times New Roman"/>
          <w:sz w:val="24"/>
          <w:szCs w:val="24"/>
          <w:lang w:val="uk-UA"/>
        </w:rPr>
        <w:t xml:space="preserve">В результаті вивчення дисципліни студент повинен знати математичну символіку, визначення, основні теореми, передбачені програмою дисципліни, вміти влучно і стисло виражати математичну думку під час розв'язання конкретних задач, самостійно розв'язувати типові задачі, що найбільш часто зустрічаються, використовуючи для цього отримані під час вивчення даної дисципліни знання, аналізувати отримані результати.   </w:t>
      </w:r>
    </w:p>
    <w:p w:rsidR="00D01754" w:rsidRPr="00865ED4" w:rsidRDefault="00D01754" w:rsidP="00D01754">
      <w:pPr>
        <w:pStyle w:val="a3"/>
        <w:ind w:firstLine="708"/>
        <w:jc w:val="both"/>
        <w:rPr>
          <w:rFonts w:ascii="Times New Roman" w:hAnsi="Times New Roman"/>
          <w:b/>
          <w:spacing w:val="2"/>
          <w:sz w:val="24"/>
          <w:szCs w:val="24"/>
          <w:lang w:val="uk-UA"/>
        </w:rPr>
      </w:pPr>
      <w:r w:rsidRPr="00865ED4">
        <w:rPr>
          <w:rFonts w:ascii="Times New Roman" w:hAnsi="Times New Roman"/>
          <w:sz w:val="24"/>
          <w:szCs w:val="24"/>
          <w:lang w:val="uk-UA"/>
        </w:rPr>
        <w:t xml:space="preserve">Отримані у процесі вивчення вищої математики знання повинні створити базу, необхідну для вивчення інших  дисциплін </w:t>
      </w:r>
      <w:proofErr w:type="spellStart"/>
      <w:r w:rsidRPr="00865ED4">
        <w:rPr>
          <w:rFonts w:ascii="Times New Roman" w:hAnsi="Times New Roman"/>
          <w:sz w:val="24"/>
          <w:szCs w:val="24"/>
          <w:lang w:val="uk-UA"/>
        </w:rPr>
        <w:t>професійно</w:t>
      </w:r>
      <w:proofErr w:type="spellEnd"/>
      <w:r w:rsidRPr="00865ED4">
        <w:rPr>
          <w:rFonts w:ascii="Times New Roman" w:hAnsi="Times New Roman"/>
          <w:sz w:val="24"/>
          <w:szCs w:val="24"/>
          <w:lang w:val="uk-UA"/>
        </w:rPr>
        <w:t xml:space="preserve"> – орієнтованого циклу.</w:t>
      </w:r>
      <w:r w:rsidRPr="00865ED4">
        <w:rPr>
          <w:rFonts w:ascii="Times New Roman" w:hAnsi="Times New Roman"/>
          <w:b/>
          <w:spacing w:val="2"/>
          <w:sz w:val="24"/>
          <w:szCs w:val="24"/>
          <w:lang w:val="uk-UA"/>
        </w:rPr>
        <w:t xml:space="preserve"> </w:t>
      </w:r>
    </w:p>
    <w:p w:rsidR="00D01754" w:rsidRPr="00865ED4" w:rsidRDefault="00D01754" w:rsidP="00D01754">
      <w:pPr>
        <w:ind w:firstLine="708"/>
        <w:jc w:val="both"/>
        <w:rPr>
          <w:bCs/>
          <w:lang w:val="uk-UA"/>
        </w:rPr>
      </w:pPr>
      <w:r w:rsidRPr="00865ED4">
        <w:rPr>
          <w:bCs/>
          <w:lang w:val="uk-UA"/>
        </w:rPr>
        <w:t xml:space="preserve">Необхідність внесення доповнень до основної програми розглядається на засіданні предметної комісії. </w:t>
      </w:r>
    </w:p>
    <w:p w:rsidR="00D01754" w:rsidRPr="00865ED4" w:rsidRDefault="00D01754" w:rsidP="00D01754">
      <w:pPr>
        <w:ind w:firstLine="708"/>
        <w:jc w:val="both"/>
        <w:rPr>
          <w:bCs/>
          <w:lang w:val="uk-UA"/>
        </w:rPr>
      </w:pPr>
      <w:r w:rsidRPr="00865ED4">
        <w:rPr>
          <w:bCs/>
          <w:lang w:val="uk-UA"/>
        </w:rPr>
        <w:t xml:space="preserve">Програма розрахована на вивчення дисципліни протягом одного семестру. Метод вивчення – </w:t>
      </w:r>
      <w:proofErr w:type="spellStart"/>
      <w:r w:rsidRPr="00865ED4">
        <w:rPr>
          <w:bCs/>
          <w:lang w:val="uk-UA"/>
        </w:rPr>
        <w:t>лекційно</w:t>
      </w:r>
      <w:proofErr w:type="spellEnd"/>
      <w:r w:rsidRPr="00865ED4">
        <w:rPr>
          <w:bCs/>
          <w:lang w:val="uk-UA"/>
        </w:rPr>
        <w:t xml:space="preserve">-семінарський та практичні заняття. Програма  дозволяє застосовувати новітні навчальні технології, зокрема </w:t>
      </w:r>
      <w:proofErr w:type="spellStart"/>
      <w:r w:rsidRPr="00865ED4">
        <w:rPr>
          <w:bCs/>
          <w:lang w:val="uk-UA"/>
        </w:rPr>
        <w:t>модульно</w:t>
      </w:r>
      <w:proofErr w:type="spellEnd"/>
      <w:r w:rsidRPr="00865ED4">
        <w:rPr>
          <w:bCs/>
          <w:lang w:val="uk-UA"/>
        </w:rPr>
        <w:t xml:space="preserve">-рейтингову, кредитно-модульну та ін. </w:t>
      </w:r>
    </w:p>
    <w:p w:rsidR="00D01754" w:rsidRPr="00865ED4" w:rsidRDefault="00D01754" w:rsidP="00D01754">
      <w:pPr>
        <w:pStyle w:val="a3"/>
        <w:ind w:firstLine="708"/>
        <w:jc w:val="both"/>
        <w:rPr>
          <w:rFonts w:ascii="Times New Roman" w:hAnsi="Times New Roman"/>
          <w:spacing w:val="2"/>
          <w:sz w:val="24"/>
          <w:lang w:val="uk-UA"/>
        </w:rPr>
      </w:pPr>
      <w:r w:rsidRPr="00865ED4">
        <w:rPr>
          <w:rFonts w:ascii="Times New Roman" w:hAnsi="Times New Roman"/>
          <w:b/>
          <w:spacing w:val="2"/>
          <w:sz w:val="24"/>
          <w:lang w:val="uk-UA"/>
        </w:rPr>
        <w:lastRenderedPageBreak/>
        <w:t>Міждисциплінарні зв'язки</w:t>
      </w:r>
      <w:r w:rsidRPr="00865ED4">
        <w:rPr>
          <w:rFonts w:ascii="Times New Roman" w:hAnsi="Times New Roman"/>
          <w:spacing w:val="2"/>
          <w:sz w:val="24"/>
          <w:lang w:val="uk-UA"/>
        </w:rPr>
        <w:t xml:space="preserve"> з обчислювальною технікою та програмуванням, організаційною технікою, економікою планування та організацією діяльності підприємства, комп’ютерною графікою, інформаційним забезпеченням управління, інформаційними системами і мережами, системами управління базами даних та інші.</w:t>
      </w:r>
    </w:p>
    <w:p w:rsidR="00D01754" w:rsidRPr="00865ED4" w:rsidRDefault="00D01754" w:rsidP="00D01754">
      <w:pPr>
        <w:pStyle w:val="a3"/>
        <w:rPr>
          <w:rStyle w:val="fs2"/>
          <w:rFonts w:ascii="Times New Roman" w:hAnsi="Times New Roman"/>
          <w:spacing w:val="2"/>
          <w:sz w:val="24"/>
          <w:lang w:val="uk-UA"/>
        </w:rPr>
      </w:pPr>
    </w:p>
    <w:p w:rsidR="00D01754" w:rsidRPr="00EC10A8" w:rsidRDefault="00D01754" w:rsidP="00D01754">
      <w:pPr>
        <w:pStyle w:val="a3"/>
        <w:rPr>
          <w:rFonts w:ascii="Times New Roman" w:hAnsi="Times New Roman"/>
          <w:spacing w:val="2"/>
          <w:sz w:val="24"/>
          <w:lang w:val="uk-UA"/>
        </w:rPr>
      </w:pPr>
      <w:r w:rsidRPr="00EC10A8">
        <w:rPr>
          <w:rFonts w:ascii="Times New Roman" w:hAnsi="Times New Roman"/>
          <w:b/>
          <w:spacing w:val="2"/>
          <w:sz w:val="24"/>
          <w:lang w:val="uk-UA"/>
        </w:rPr>
        <w:t>Програма</w:t>
      </w:r>
      <w:r w:rsidRPr="00EC10A8">
        <w:rPr>
          <w:rFonts w:ascii="Times New Roman" w:hAnsi="Times New Roman"/>
          <w:spacing w:val="2"/>
          <w:sz w:val="24"/>
          <w:lang w:val="uk-UA"/>
        </w:rPr>
        <w:t xml:space="preserve"> навчальної дисципліни </w:t>
      </w:r>
      <w:r w:rsidRPr="00EC10A8">
        <w:rPr>
          <w:rFonts w:ascii="Times New Roman" w:hAnsi="Times New Roman"/>
          <w:b/>
          <w:spacing w:val="2"/>
          <w:sz w:val="24"/>
          <w:lang w:val="uk-UA"/>
        </w:rPr>
        <w:t>складається</w:t>
      </w:r>
      <w:r w:rsidRPr="00EC10A8">
        <w:rPr>
          <w:rFonts w:ascii="Times New Roman" w:hAnsi="Times New Roman"/>
          <w:spacing w:val="2"/>
          <w:sz w:val="24"/>
          <w:lang w:val="uk-UA"/>
        </w:rPr>
        <w:t xml:space="preserve"> з таких </w:t>
      </w:r>
      <w:r w:rsidRPr="00EC10A8">
        <w:rPr>
          <w:rFonts w:ascii="Times New Roman" w:hAnsi="Times New Roman"/>
          <w:b/>
          <w:spacing w:val="2"/>
          <w:sz w:val="24"/>
          <w:lang w:val="uk-UA"/>
        </w:rPr>
        <w:t>двох змістовних</w:t>
      </w:r>
      <w:r>
        <w:rPr>
          <w:rFonts w:ascii="Times New Roman" w:hAnsi="Times New Roman"/>
          <w:b/>
          <w:spacing w:val="2"/>
          <w:sz w:val="24"/>
          <w:lang w:val="uk-UA"/>
        </w:rPr>
        <w:t xml:space="preserve"> </w:t>
      </w:r>
      <w:r w:rsidRPr="00EC10A8">
        <w:rPr>
          <w:rFonts w:ascii="Times New Roman" w:hAnsi="Times New Roman"/>
          <w:b/>
          <w:spacing w:val="2"/>
          <w:sz w:val="24"/>
          <w:lang w:val="uk-UA"/>
        </w:rPr>
        <w:t>модулів</w:t>
      </w:r>
      <w:r w:rsidRPr="00EC10A8">
        <w:rPr>
          <w:rFonts w:ascii="Times New Roman" w:hAnsi="Times New Roman"/>
          <w:spacing w:val="2"/>
          <w:sz w:val="24"/>
          <w:lang w:val="uk-UA"/>
        </w:rPr>
        <w:t>:</w:t>
      </w:r>
    </w:p>
    <w:p w:rsidR="00D01754" w:rsidRPr="00EC10A8" w:rsidRDefault="00D01754" w:rsidP="00D01754">
      <w:pPr>
        <w:pStyle w:val="tl"/>
        <w:spacing w:before="0" w:beforeAutospacing="0" w:after="0" w:afterAutospacing="0" w:line="360" w:lineRule="atLeast"/>
        <w:rPr>
          <w:bCs/>
          <w:lang w:val="uk-UA"/>
        </w:rPr>
      </w:pPr>
      <w:r w:rsidRPr="00EC10A8">
        <w:rPr>
          <w:bCs/>
          <w:lang w:val="uk-UA"/>
        </w:rPr>
        <w:t>І. Елементи теорії множин, лінійної та векторної алгебри.</w:t>
      </w:r>
    </w:p>
    <w:p w:rsidR="00D01754" w:rsidRPr="00EC10A8" w:rsidRDefault="00D01754" w:rsidP="00D01754">
      <w:pPr>
        <w:rPr>
          <w:bCs/>
          <w:lang w:val="uk-UA"/>
        </w:rPr>
      </w:pPr>
      <w:r w:rsidRPr="00EC10A8">
        <w:rPr>
          <w:bCs/>
          <w:lang w:val="uk-UA"/>
        </w:rPr>
        <w:t>ІІ. Елементи математичного аналізу.</w:t>
      </w:r>
    </w:p>
    <w:p w:rsidR="00D01754" w:rsidRPr="00865ED4" w:rsidRDefault="00D01754" w:rsidP="00D01754">
      <w:pPr>
        <w:rPr>
          <w:bCs/>
          <w:color w:val="000000"/>
          <w:lang w:val="uk-UA"/>
        </w:rPr>
      </w:pPr>
      <w:r w:rsidRPr="00865ED4">
        <w:rPr>
          <w:bCs/>
          <w:color w:val="000000"/>
          <w:lang w:val="uk-UA"/>
        </w:rPr>
        <w:t xml:space="preserve">  </w:t>
      </w:r>
    </w:p>
    <w:p w:rsidR="00D01754" w:rsidRPr="00865ED4" w:rsidRDefault="00D01754" w:rsidP="00D01754">
      <w:pPr>
        <w:rPr>
          <w:lang w:val="uk-UA"/>
        </w:rPr>
      </w:pPr>
    </w:p>
    <w:p w:rsidR="00D01754" w:rsidRPr="00865ED4" w:rsidRDefault="00D01754" w:rsidP="00D01754">
      <w:pPr>
        <w:pStyle w:val="a3"/>
        <w:rPr>
          <w:b/>
          <w:bCs/>
          <w:spacing w:val="5"/>
          <w:sz w:val="28"/>
          <w:szCs w:val="28"/>
          <w:lang w:val="uk-UA"/>
        </w:rPr>
      </w:pPr>
      <w:r w:rsidRPr="00865ED4">
        <w:rPr>
          <w:rFonts w:ascii="Times New Roman" w:hAnsi="Times New Roman"/>
          <w:b/>
          <w:sz w:val="24"/>
          <w:lang w:val="uk-UA"/>
        </w:rPr>
        <w:t>1. Мета та завдання навчальної дисципліни.</w:t>
      </w:r>
    </w:p>
    <w:p w:rsidR="00D01754" w:rsidRPr="00865ED4" w:rsidRDefault="00D01754" w:rsidP="00D01754">
      <w:pPr>
        <w:jc w:val="both"/>
        <w:rPr>
          <w:color w:val="000000"/>
          <w:lang w:val="uk-UA"/>
        </w:rPr>
      </w:pPr>
    </w:p>
    <w:p w:rsidR="00D01754" w:rsidRPr="00865ED4" w:rsidRDefault="00D01754" w:rsidP="00D01754">
      <w:pPr>
        <w:jc w:val="both"/>
        <w:rPr>
          <w:sz w:val="28"/>
          <w:szCs w:val="28"/>
          <w:lang w:val="uk-UA"/>
        </w:rPr>
      </w:pPr>
      <w:r w:rsidRPr="00865ED4">
        <w:rPr>
          <w:color w:val="000000"/>
          <w:lang w:val="uk-UA"/>
        </w:rPr>
        <w:t>1.1.</w:t>
      </w:r>
      <w:r w:rsidRPr="00865ED4">
        <w:rPr>
          <w:b/>
          <w:color w:val="000000"/>
          <w:lang w:val="uk-UA"/>
        </w:rPr>
        <w:t>Мета</w:t>
      </w:r>
      <w:r w:rsidRPr="00865ED4">
        <w:rPr>
          <w:color w:val="000000"/>
          <w:lang w:val="uk-UA"/>
        </w:rPr>
        <w:t xml:space="preserve"> курсу вищої математики – формування базових математичних знань для  розв’язування задач у професійній діяльності, вмінь аналітичного мислення і математичного формулювання задач, які можуть виникнути при подальшій фаховій діяльності, оволодіння студентами необхідним математичним апаратом, що допомагає аналізувати, моделювати та розв’язувати прикладні задачі із застосуванням, де  це можливо, обчислювальної техніки</w:t>
      </w:r>
      <w:r w:rsidRPr="00865ED4">
        <w:rPr>
          <w:lang w:val="uk-UA"/>
        </w:rPr>
        <w:t xml:space="preserve"> для формування визначених</w:t>
      </w:r>
      <w:r w:rsidRPr="00865ED4">
        <w:rPr>
          <w:color w:val="000000"/>
          <w:lang w:val="uk-UA"/>
        </w:rPr>
        <w:t xml:space="preserve"> </w:t>
      </w:r>
      <w:r w:rsidRPr="00865ED4">
        <w:rPr>
          <w:lang w:val="uk-UA"/>
        </w:rPr>
        <w:t xml:space="preserve"> компетенцій</w:t>
      </w:r>
      <w:r w:rsidRPr="00865ED4">
        <w:rPr>
          <w:color w:val="000000"/>
          <w:lang w:val="uk-UA"/>
        </w:rPr>
        <w:t>.</w:t>
      </w:r>
      <w:r w:rsidRPr="00865ED4">
        <w:rPr>
          <w:sz w:val="28"/>
          <w:szCs w:val="28"/>
          <w:lang w:val="uk-UA"/>
        </w:rPr>
        <w:t xml:space="preserve"> </w:t>
      </w:r>
    </w:p>
    <w:p w:rsidR="00D01754" w:rsidRPr="00865ED4" w:rsidRDefault="00D01754" w:rsidP="00D01754">
      <w:pPr>
        <w:rPr>
          <w:color w:val="000000"/>
          <w:lang w:val="uk-UA"/>
        </w:rPr>
      </w:pPr>
    </w:p>
    <w:p w:rsidR="00D01754" w:rsidRPr="00865ED4" w:rsidRDefault="00D01754" w:rsidP="00D01754">
      <w:pPr>
        <w:rPr>
          <w:lang w:val="uk-UA"/>
        </w:rPr>
      </w:pPr>
      <w:r w:rsidRPr="00865ED4">
        <w:rPr>
          <w:lang w:val="uk-UA"/>
        </w:rPr>
        <w:t xml:space="preserve">1.2. Основними </w:t>
      </w:r>
      <w:r w:rsidRPr="00865ED4">
        <w:rPr>
          <w:b/>
          <w:lang w:val="uk-UA"/>
        </w:rPr>
        <w:t>завданнями</w:t>
      </w:r>
      <w:r w:rsidRPr="00865ED4">
        <w:rPr>
          <w:lang w:val="uk-UA"/>
        </w:rPr>
        <w:t xml:space="preserve"> вивчення дисципліни «Вища математика» є:</w:t>
      </w:r>
      <w:r w:rsidRPr="00865ED4">
        <w:rPr>
          <w:sz w:val="28"/>
          <w:szCs w:val="28"/>
          <w:lang w:val="uk-UA"/>
        </w:rPr>
        <w:t xml:space="preserve"> </w:t>
      </w:r>
    </w:p>
    <w:p w:rsidR="00D01754" w:rsidRPr="00865ED4" w:rsidRDefault="00D01754" w:rsidP="00D01754">
      <w:pPr>
        <w:numPr>
          <w:ilvl w:val="0"/>
          <w:numId w:val="1"/>
        </w:numPr>
        <w:rPr>
          <w:bCs/>
          <w:lang w:val="uk-UA"/>
        </w:rPr>
      </w:pPr>
      <w:r w:rsidRPr="00865ED4">
        <w:rPr>
          <w:lang w:val="uk-UA"/>
        </w:rPr>
        <w:t>формування у студентів стійкої мотивації до навчання;</w:t>
      </w:r>
    </w:p>
    <w:p w:rsidR="00D01754" w:rsidRPr="00865ED4" w:rsidRDefault="00D01754" w:rsidP="00D01754">
      <w:pPr>
        <w:numPr>
          <w:ilvl w:val="0"/>
          <w:numId w:val="1"/>
        </w:numPr>
        <w:rPr>
          <w:bCs/>
          <w:lang w:val="uk-UA"/>
        </w:rPr>
      </w:pPr>
      <w:r w:rsidRPr="00865ED4">
        <w:rPr>
          <w:lang w:val="uk-UA"/>
        </w:rPr>
        <w:t>застосування математичних знань у процесі розв’язання економічних задач;</w:t>
      </w:r>
    </w:p>
    <w:p w:rsidR="00D01754" w:rsidRPr="00865ED4" w:rsidRDefault="00D01754" w:rsidP="00D01754">
      <w:pPr>
        <w:numPr>
          <w:ilvl w:val="0"/>
          <w:numId w:val="1"/>
        </w:numPr>
        <w:rPr>
          <w:bCs/>
          <w:lang w:val="uk-UA"/>
        </w:rPr>
      </w:pPr>
      <w:r w:rsidRPr="00865ED4">
        <w:rPr>
          <w:lang w:val="uk-UA"/>
        </w:rPr>
        <w:t>побудова економіко – математичних моделей;</w:t>
      </w:r>
    </w:p>
    <w:p w:rsidR="00D01754" w:rsidRPr="00865ED4" w:rsidRDefault="00D01754" w:rsidP="00D01754">
      <w:pPr>
        <w:numPr>
          <w:ilvl w:val="0"/>
          <w:numId w:val="1"/>
        </w:numPr>
        <w:rPr>
          <w:bCs/>
          <w:lang w:val="uk-UA"/>
        </w:rPr>
      </w:pPr>
      <w:r w:rsidRPr="00865ED4">
        <w:rPr>
          <w:lang w:val="uk-UA"/>
        </w:rPr>
        <w:t>розвиток аналітичного мислення;</w:t>
      </w:r>
    </w:p>
    <w:p w:rsidR="00D01754" w:rsidRPr="00865ED4" w:rsidRDefault="00D01754" w:rsidP="00D01754">
      <w:pPr>
        <w:numPr>
          <w:ilvl w:val="0"/>
          <w:numId w:val="1"/>
        </w:numPr>
        <w:jc w:val="both"/>
        <w:rPr>
          <w:bCs/>
          <w:lang w:val="uk-UA"/>
        </w:rPr>
      </w:pPr>
      <w:r w:rsidRPr="00865ED4">
        <w:rPr>
          <w:color w:val="000000"/>
          <w:lang w:val="uk-UA"/>
        </w:rPr>
        <w:t>розвиток логічного і алгоритмічного мислення студентів,</w:t>
      </w:r>
      <w:r w:rsidRPr="00865ED4">
        <w:rPr>
          <w:bCs/>
          <w:lang w:val="uk-UA"/>
        </w:rPr>
        <w:t xml:space="preserve"> формування наукового світогляду,</w:t>
      </w:r>
      <w:r w:rsidRPr="00865ED4">
        <w:rPr>
          <w:b/>
          <w:lang w:val="uk-UA"/>
        </w:rPr>
        <w:t xml:space="preserve"> </w:t>
      </w:r>
      <w:r w:rsidRPr="00865ED4">
        <w:rPr>
          <w:lang w:val="uk-UA"/>
        </w:rPr>
        <w:t>уявлень про ідеї і методи вищої математики</w:t>
      </w:r>
      <w:r w:rsidRPr="00865ED4">
        <w:rPr>
          <w:bCs/>
          <w:lang w:val="uk-UA"/>
        </w:rPr>
        <w:t>;</w:t>
      </w:r>
    </w:p>
    <w:p w:rsidR="00D01754" w:rsidRPr="00865ED4" w:rsidRDefault="00D01754" w:rsidP="00D01754">
      <w:pPr>
        <w:numPr>
          <w:ilvl w:val="0"/>
          <w:numId w:val="1"/>
        </w:numPr>
        <w:jc w:val="both"/>
        <w:rPr>
          <w:bCs/>
          <w:lang w:val="uk-UA"/>
        </w:rPr>
      </w:pPr>
      <w:r w:rsidRPr="00865ED4">
        <w:rPr>
          <w:color w:val="000000"/>
          <w:lang w:val="uk-UA"/>
        </w:rPr>
        <w:t xml:space="preserve">оволодіння студентами </w:t>
      </w:r>
      <w:r w:rsidRPr="00865ED4">
        <w:rPr>
          <w:lang w:val="uk-UA"/>
        </w:rPr>
        <w:t>системою математичних знань, навичок і умінь, потрібних у майбутній професійній діяльності, достатніх для успішного оволодіння іншими  галузями знань у сфері управління, службі діловодства, економічній сфері тощо і забезпечення неперервності освіти;</w:t>
      </w:r>
    </w:p>
    <w:p w:rsidR="00D01754" w:rsidRPr="00865ED4" w:rsidRDefault="00D01754" w:rsidP="00D01754">
      <w:pPr>
        <w:numPr>
          <w:ilvl w:val="0"/>
          <w:numId w:val="1"/>
        </w:numPr>
        <w:jc w:val="both"/>
        <w:rPr>
          <w:bCs/>
          <w:lang w:val="uk-UA"/>
        </w:rPr>
      </w:pPr>
      <w:r w:rsidRPr="00865ED4">
        <w:rPr>
          <w:color w:val="000000"/>
          <w:lang w:val="uk-UA"/>
        </w:rPr>
        <w:t>оволодіння студентами основними методами дослідження і розв’язку математичних задач;</w:t>
      </w:r>
    </w:p>
    <w:p w:rsidR="00D01754" w:rsidRPr="00865ED4" w:rsidRDefault="00D01754" w:rsidP="00D01754">
      <w:pPr>
        <w:numPr>
          <w:ilvl w:val="0"/>
          <w:numId w:val="1"/>
        </w:numPr>
        <w:jc w:val="both"/>
        <w:rPr>
          <w:bCs/>
          <w:lang w:val="uk-UA"/>
        </w:rPr>
      </w:pPr>
      <w:r w:rsidRPr="00865ED4">
        <w:rPr>
          <w:color w:val="000000"/>
          <w:lang w:val="uk-UA"/>
        </w:rPr>
        <w:t>виховання уміння проводити математичний аналіз прикладних задач;</w:t>
      </w:r>
    </w:p>
    <w:p w:rsidR="00D01754" w:rsidRPr="00865ED4" w:rsidRDefault="00D01754" w:rsidP="00D01754">
      <w:pPr>
        <w:numPr>
          <w:ilvl w:val="0"/>
          <w:numId w:val="1"/>
        </w:numPr>
        <w:jc w:val="both"/>
        <w:rPr>
          <w:bCs/>
          <w:lang w:val="uk-UA"/>
        </w:rPr>
      </w:pPr>
      <w:r w:rsidRPr="00865ED4">
        <w:rPr>
          <w:color w:val="000000"/>
          <w:lang w:val="uk-UA"/>
        </w:rPr>
        <w:t>виховання уміння самостійно поширювати свої математичні знання;</w:t>
      </w:r>
    </w:p>
    <w:p w:rsidR="00D01754" w:rsidRPr="00865ED4" w:rsidRDefault="00D01754" w:rsidP="00D01754">
      <w:pPr>
        <w:numPr>
          <w:ilvl w:val="0"/>
          <w:numId w:val="1"/>
        </w:numPr>
        <w:jc w:val="both"/>
        <w:rPr>
          <w:bCs/>
          <w:lang w:val="uk-UA"/>
        </w:rPr>
      </w:pPr>
      <w:r w:rsidRPr="00865ED4">
        <w:rPr>
          <w:lang w:val="uk-UA"/>
        </w:rPr>
        <w:t xml:space="preserve">усвідомлення математичних знань як невід’ємної складової загальної культури людини, необхідної умови повноцінного життя в сучасному суспільстві; </w:t>
      </w:r>
    </w:p>
    <w:p w:rsidR="00D01754" w:rsidRPr="00865ED4" w:rsidRDefault="00D01754" w:rsidP="00D01754">
      <w:pPr>
        <w:numPr>
          <w:ilvl w:val="0"/>
          <w:numId w:val="1"/>
        </w:numPr>
        <w:jc w:val="both"/>
        <w:rPr>
          <w:bCs/>
          <w:lang w:val="uk-UA"/>
        </w:rPr>
      </w:pPr>
      <w:r w:rsidRPr="00865ED4">
        <w:rPr>
          <w:lang w:val="uk-UA"/>
        </w:rPr>
        <w:t>інтелектуальний розвиток особистості, передусім розвиток у студентів логічного мислення і просторової уяви, алгоритмічної, інформаційної та графічної культури, пам’яті, уваги, інтуїції</w:t>
      </w:r>
      <w:r w:rsidRPr="00865ED4">
        <w:rPr>
          <w:bCs/>
          <w:lang w:val="uk-UA"/>
        </w:rPr>
        <w:t>;</w:t>
      </w:r>
    </w:p>
    <w:p w:rsidR="00D01754" w:rsidRPr="00865ED4" w:rsidRDefault="00D01754" w:rsidP="00D01754">
      <w:pPr>
        <w:ind w:left="900"/>
        <w:jc w:val="both"/>
        <w:rPr>
          <w:lang w:val="uk-UA"/>
        </w:rPr>
      </w:pPr>
      <w:r w:rsidRPr="00865ED4">
        <w:rPr>
          <w:rFonts w:ascii="Symbol" w:hAnsi="Symbol"/>
          <w:lang w:val="uk-UA"/>
        </w:rPr>
        <w:t></w:t>
      </w:r>
      <w:r w:rsidRPr="00865ED4">
        <w:rPr>
          <w:lang w:val="uk-UA"/>
        </w:rPr>
        <w:t xml:space="preserve">     екологічне, естетичне, громадянське виховання та формування    позитивних</w:t>
      </w:r>
    </w:p>
    <w:p w:rsidR="00D01754" w:rsidRPr="00865ED4" w:rsidRDefault="00D01754" w:rsidP="00D01754">
      <w:pPr>
        <w:ind w:left="900"/>
        <w:jc w:val="both"/>
        <w:rPr>
          <w:lang w:val="uk-UA"/>
        </w:rPr>
      </w:pPr>
      <w:r w:rsidRPr="00865ED4">
        <w:rPr>
          <w:lang w:val="uk-UA"/>
        </w:rPr>
        <w:t xml:space="preserve">      рис особистості; </w:t>
      </w:r>
    </w:p>
    <w:p w:rsidR="00D01754" w:rsidRPr="00865ED4" w:rsidRDefault="00D01754" w:rsidP="00D01754">
      <w:pPr>
        <w:rPr>
          <w:lang w:val="uk-UA"/>
        </w:rPr>
      </w:pPr>
      <w:r w:rsidRPr="00865ED4">
        <w:rPr>
          <w:lang w:val="uk-UA"/>
        </w:rPr>
        <w:t xml:space="preserve">            </w:t>
      </w:r>
      <w:r w:rsidRPr="00865ED4">
        <w:rPr>
          <w:rFonts w:ascii="Symbol" w:hAnsi="Symbol"/>
          <w:lang w:val="uk-UA"/>
        </w:rPr>
        <w:t></w:t>
      </w:r>
      <w:r w:rsidRPr="00865ED4">
        <w:rPr>
          <w:rFonts w:ascii="Symbol" w:hAnsi="Symbol"/>
          <w:lang w:val="uk-UA"/>
        </w:rPr>
        <w:t></w:t>
      </w:r>
      <w:r w:rsidRPr="00865ED4">
        <w:rPr>
          <w:rFonts w:ascii="Symbol" w:hAnsi="Symbol"/>
          <w:lang w:val="uk-UA"/>
        </w:rPr>
        <w:t></w:t>
      </w:r>
      <w:r w:rsidRPr="00865ED4">
        <w:rPr>
          <w:rFonts w:ascii="Symbol" w:hAnsi="Symbol"/>
          <w:lang w:val="uk-UA"/>
        </w:rPr>
        <w:t></w:t>
      </w:r>
      <w:r w:rsidRPr="00865ED4">
        <w:rPr>
          <w:rFonts w:ascii="Symbol" w:hAnsi="Symbol"/>
          <w:lang w:val="uk-UA"/>
        </w:rPr>
        <w:t></w:t>
      </w:r>
      <w:r w:rsidRPr="00865ED4">
        <w:rPr>
          <w:lang w:val="uk-UA"/>
        </w:rPr>
        <w:t>    формування ключових компетентностей студента.</w:t>
      </w:r>
    </w:p>
    <w:p w:rsidR="00D01754" w:rsidRPr="00865ED4" w:rsidRDefault="00D01754" w:rsidP="00D01754">
      <w:pPr>
        <w:ind w:left="900"/>
        <w:jc w:val="both"/>
        <w:rPr>
          <w:lang w:val="uk-UA"/>
        </w:rPr>
      </w:pPr>
    </w:p>
    <w:p w:rsidR="00D01754" w:rsidRDefault="00D01754" w:rsidP="00D01754">
      <w:pPr>
        <w:ind w:firstLine="708"/>
        <w:jc w:val="both"/>
        <w:rPr>
          <w:color w:val="000000"/>
          <w:lang w:val="uk-UA"/>
        </w:rPr>
      </w:pPr>
      <w:r w:rsidRPr="00865ED4">
        <w:rPr>
          <w:color w:val="000000"/>
          <w:lang w:val="uk-UA"/>
        </w:rPr>
        <w:t xml:space="preserve">У результаті вивчення навчальної дисципліни студент повинен опанувати основні методи </w:t>
      </w:r>
      <w:r w:rsidR="00AB3FAB">
        <w:rPr>
          <w:color w:val="000000"/>
          <w:lang w:val="uk-UA"/>
        </w:rPr>
        <w:t xml:space="preserve">теорії множин, </w:t>
      </w:r>
      <w:r w:rsidRPr="00865ED4">
        <w:rPr>
          <w:color w:val="000000"/>
          <w:lang w:val="uk-UA"/>
        </w:rPr>
        <w:t xml:space="preserve">лінійної та векторної алгебри, математичного аналізу, диференціального та інтегрального числення, тобто вільно розв’язувати </w:t>
      </w:r>
      <w:r w:rsidR="00BB78F6">
        <w:rPr>
          <w:color w:val="000000"/>
          <w:lang w:val="uk-UA"/>
        </w:rPr>
        <w:t>основні типи задач</w:t>
      </w:r>
      <w:r w:rsidRPr="00865ED4">
        <w:rPr>
          <w:color w:val="000000"/>
          <w:lang w:val="uk-UA"/>
        </w:rPr>
        <w:t xml:space="preserve"> середньої складності та добре диференціювати і інтегрувати функції</w:t>
      </w:r>
      <w:r w:rsidR="00BB78F6">
        <w:rPr>
          <w:color w:val="000000"/>
          <w:lang w:val="uk-UA"/>
        </w:rPr>
        <w:t>.</w:t>
      </w:r>
      <w:r w:rsidRPr="00865ED4">
        <w:rPr>
          <w:color w:val="000000"/>
          <w:lang w:val="uk-UA"/>
        </w:rPr>
        <w:t xml:space="preserve"> Оволодіння курсом повинно виробити у студентів нави</w:t>
      </w:r>
      <w:r w:rsidR="00BB78F6">
        <w:rPr>
          <w:color w:val="000000"/>
          <w:lang w:val="uk-UA"/>
        </w:rPr>
        <w:t>ч</w:t>
      </w:r>
      <w:r w:rsidRPr="00865ED4">
        <w:rPr>
          <w:color w:val="000000"/>
          <w:lang w:val="uk-UA"/>
        </w:rPr>
        <w:t xml:space="preserve">ки практичного використання математичних методів, формул та таблиць в процесі розв’язування конкретних задач. </w:t>
      </w:r>
    </w:p>
    <w:p w:rsidR="00BB78F6" w:rsidRPr="00865ED4" w:rsidRDefault="00BB78F6" w:rsidP="00D01754">
      <w:pPr>
        <w:ind w:firstLine="708"/>
        <w:jc w:val="both"/>
        <w:rPr>
          <w:color w:val="000000"/>
          <w:lang w:val="uk-UA"/>
        </w:rPr>
      </w:pPr>
    </w:p>
    <w:p w:rsidR="00D01754" w:rsidRPr="00865ED4" w:rsidRDefault="00D01754" w:rsidP="00D01754">
      <w:pPr>
        <w:pStyle w:val="tl"/>
        <w:spacing w:before="0" w:beforeAutospacing="0" w:after="0" w:afterAutospacing="0" w:line="360" w:lineRule="atLeast"/>
        <w:rPr>
          <w:color w:val="000000"/>
          <w:lang w:val="uk-UA"/>
        </w:rPr>
      </w:pPr>
      <w:r w:rsidRPr="00865ED4">
        <w:rPr>
          <w:color w:val="000000"/>
          <w:lang w:val="uk-UA"/>
        </w:rPr>
        <w:lastRenderedPageBreak/>
        <w:t xml:space="preserve">1.3. </w:t>
      </w:r>
      <w:r w:rsidRPr="00865ED4">
        <w:rPr>
          <w:b/>
          <w:color w:val="000000"/>
          <w:lang w:val="uk-UA"/>
        </w:rPr>
        <w:t>Компетентності та наскрізні лінії.</w:t>
      </w:r>
    </w:p>
    <w:p w:rsidR="00D01754" w:rsidRPr="00865ED4" w:rsidRDefault="00D01754" w:rsidP="00D01754">
      <w:pPr>
        <w:pStyle w:val="tl"/>
        <w:spacing w:before="0" w:beforeAutospacing="0" w:after="0" w:afterAutospacing="0" w:line="360" w:lineRule="atLeast"/>
        <w:rPr>
          <w:color w:val="000000"/>
          <w:lang w:val="uk-UA"/>
        </w:rPr>
      </w:pPr>
    </w:p>
    <w:p w:rsidR="00D01754" w:rsidRPr="00865ED4" w:rsidRDefault="00D01754" w:rsidP="00D01754">
      <w:pPr>
        <w:ind w:left="-30" w:firstLine="851"/>
        <w:jc w:val="both"/>
        <w:rPr>
          <w:lang w:val="uk-UA"/>
        </w:rPr>
      </w:pPr>
      <w:r w:rsidRPr="00865ED4">
        <w:rPr>
          <w:lang w:val="uk-UA"/>
        </w:rPr>
        <w:t xml:space="preserve">Провідним засобом реалізації вказаної мети є запровадження </w:t>
      </w:r>
      <w:proofErr w:type="spellStart"/>
      <w:r w:rsidRPr="00865ED4">
        <w:rPr>
          <w:lang w:val="uk-UA"/>
        </w:rPr>
        <w:t>компетентнісного</w:t>
      </w:r>
      <w:proofErr w:type="spellEnd"/>
      <w:r w:rsidRPr="00865ED4">
        <w:rPr>
          <w:lang w:val="uk-UA"/>
        </w:rPr>
        <w:t xml:space="preserve"> підходу у навчально-виховний процес навчального закладу шляхом формування предметних і ключових компетентностей. </w:t>
      </w:r>
    </w:p>
    <w:p w:rsidR="00D01754" w:rsidRPr="00865ED4" w:rsidRDefault="00D01754" w:rsidP="00D01754">
      <w:pPr>
        <w:ind w:left="-30" w:firstLine="851"/>
        <w:jc w:val="both"/>
        <w:rPr>
          <w:lang w:val="uk-UA"/>
        </w:rPr>
      </w:pPr>
      <w:r w:rsidRPr="00865ED4">
        <w:rPr>
          <w:lang w:val="uk-UA"/>
        </w:rPr>
        <w:t xml:space="preserve">В основу побудови змісту та організації процесу навчання вищої математики покладено </w:t>
      </w:r>
      <w:proofErr w:type="spellStart"/>
      <w:r w:rsidRPr="00865ED4">
        <w:rPr>
          <w:i/>
          <w:lang w:val="uk-UA"/>
        </w:rPr>
        <w:t>компетентнісний</w:t>
      </w:r>
      <w:proofErr w:type="spellEnd"/>
      <w:r w:rsidRPr="00865ED4">
        <w:rPr>
          <w:i/>
          <w:lang w:val="uk-UA"/>
        </w:rPr>
        <w:t xml:space="preserve"> підхід</w:t>
      </w:r>
      <w:r w:rsidRPr="00865ED4">
        <w:rPr>
          <w:lang w:val="uk-UA"/>
        </w:rPr>
        <w:t>, відповідно до якого кінцевим результатом навчання предмета є сформовані певні компетентності</w:t>
      </w:r>
      <w:r w:rsidRPr="00865ED4">
        <w:rPr>
          <w:shd w:val="clear" w:color="auto" w:fill="FFFFFF"/>
          <w:lang w:val="uk-UA"/>
        </w:rPr>
        <w:t xml:space="preserve">, які сприятимуть здатності студента </w:t>
      </w:r>
      <w:r w:rsidRPr="00865ED4">
        <w:rPr>
          <w:iCs/>
          <w:bdr w:val="none" w:sz="0" w:space="0" w:color="auto" w:frame="1"/>
          <w:lang w:val="uk-UA"/>
        </w:rPr>
        <w:t>застосовувати свої знання в реальних життєвих ситуаціях, нести відповідальність за свої дії, брати повноцінну участь в житті суспільства.</w:t>
      </w:r>
    </w:p>
    <w:p w:rsidR="00D01754" w:rsidRPr="00865ED4" w:rsidRDefault="00D01754" w:rsidP="00D01754">
      <w:pPr>
        <w:rPr>
          <w:b/>
          <w:u w:val="single"/>
          <w:lang w:val="uk-UA"/>
        </w:rPr>
      </w:pPr>
    </w:p>
    <w:p w:rsidR="00D01754" w:rsidRPr="00865ED4" w:rsidRDefault="00D01754" w:rsidP="00D01754">
      <w:pPr>
        <w:rPr>
          <w:b/>
          <w:u w:val="single"/>
          <w:lang w:val="uk-UA"/>
        </w:rPr>
      </w:pPr>
      <w:r w:rsidRPr="00865ED4">
        <w:rPr>
          <w:b/>
          <w:u w:val="single"/>
          <w:lang w:val="uk-UA"/>
        </w:rPr>
        <w:t>Сформовані компетентності:</w:t>
      </w:r>
    </w:p>
    <w:p w:rsidR="00D01754" w:rsidRPr="00865ED4" w:rsidRDefault="00D01754" w:rsidP="00D01754">
      <w:pPr>
        <w:pStyle w:val="a5"/>
        <w:numPr>
          <w:ilvl w:val="0"/>
          <w:numId w:val="4"/>
        </w:numPr>
        <w:rPr>
          <w:lang w:val="uk-UA"/>
        </w:rPr>
      </w:pPr>
      <w:r w:rsidRPr="00865ED4">
        <w:rPr>
          <w:lang w:val="uk-UA"/>
        </w:rPr>
        <w:t>практична;</w:t>
      </w:r>
    </w:p>
    <w:p w:rsidR="00D01754" w:rsidRPr="00865ED4" w:rsidRDefault="00D01754" w:rsidP="00D01754">
      <w:pPr>
        <w:pStyle w:val="a5"/>
        <w:numPr>
          <w:ilvl w:val="0"/>
          <w:numId w:val="4"/>
        </w:numPr>
        <w:rPr>
          <w:lang w:val="uk-UA"/>
        </w:rPr>
      </w:pPr>
      <w:r w:rsidRPr="00865ED4">
        <w:rPr>
          <w:lang w:val="uk-UA"/>
        </w:rPr>
        <w:t>ключові.</w:t>
      </w:r>
    </w:p>
    <w:p w:rsidR="00D01754" w:rsidRPr="00865ED4" w:rsidRDefault="00D01754" w:rsidP="00D01754">
      <w:pPr>
        <w:ind w:firstLine="720"/>
        <w:jc w:val="both"/>
        <w:rPr>
          <w:lang w:val="uk-UA"/>
        </w:rPr>
      </w:pPr>
      <w:r w:rsidRPr="00865ED4">
        <w:rPr>
          <w:b/>
          <w:i/>
          <w:lang w:val="uk-UA"/>
        </w:rPr>
        <w:t>Практична компетентність</w:t>
      </w:r>
      <w:r w:rsidRPr="00865ED4">
        <w:rPr>
          <w:lang w:val="uk-UA"/>
        </w:rPr>
        <w:t xml:space="preserve"> передбачає, що випускник навчального закладу:</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будувати і досліджувати найпростіші математичні моделі реальних об’єктів, процесів і явищ, задач, пов’язаних із ними, за допомогою математичних об’єктів, відповідних математичних задач;</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 xml:space="preserve">вміє оволодівати необхідною оперативною інформацією для розуміння постановки математичної задачі, її характеру й особливостей; уточнювати вихідні дані, мету задачі, знаходити необхідну додаткову інформацію, засоби розв’язування задачі; </w:t>
      </w:r>
      <w:proofErr w:type="spellStart"/>
      <w:r w:rsidRPr="00865ED4">
        <w:rPr>
          <w:lang w:val="uk-UA"/>
        </w:rPr>
        <w:t>переформульовувати</w:t>
      </w:r>
      <w:proofErr w:type="spellEnd"/>
      <w:r w:rsidRPr="00865ED4">
        <w:rPr>
          <w:lang w:val="uk-UA"/>
        </w:rPr>
        <w:t xml:space="preserve"> задачу; розчленовувати задачі на складові, встановлювати зв’язки між ними, складати план розв’язання задачі; вибирати засоби розв’язання задачі, їх порівнювати і застосовувати оптимальні; перевіряти правильність розв’язання задачі; аналізувати та інтерпретувати отриманий результат, оцінювати його придатність із різних позицій; узагальнювати задачу, всебічно її розглядати; приймати рішення за результатами розв’язання задачі;</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володіє технікою обчислень, раціонально поєднуючи усні, письмові, інструментальні обчислення, зокрема наближені;</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проектувати і здійснювати алгоритмічну та евристичну діяльність на математичному матеріалі;</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 xml:space="preserve">вміє працювати з формулами (розуміти змістове значення кожного елемента формули, знаходити їх числові значення при заданих значеннях змінних, виражати одну змінну через інші); </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читати і будувати графіки функціональних залежностей, досліджувати їх властивості;</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класифікувати і конструювати геометричні фігури на площині й у просторі, встановлювати їх властивості, зображати просторові фігури та їх елементи, виконувати побудови на зображеннях;</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вимірювати геометричні величини на площині й у просторі, які характеризують розміщення геометричних фігур (відстані, кути), знаходити кількісні характеристики фігур (площі та об’єми);</w:t>
      </w:r>
    </w:p>
    <w:p w:rsidR="00D01754" w:rsidRPr="00865ED4" w:rsidRDefault="00D01754" w:rsidP="00D01754">
      <w:pPr>
        <w:widowControl w:val="0"/>
        <w:numPr>
          <w:ilvl w:val="0"/>
          <w:numId w:val="5"/>
        </w:numPr>
        <w:tabs>
          <w:tab w:val="left" w:pos="851"/>
        </w:tabs>
        <w:ind w:firstLine="720"/>
        <w:jc w:val="both"/>
        <w:rPr>
          <w:lang w:val="uk-UA"/>
        </w:rPr>
      </w:pPr>
      <w:r w:rsidRPr="00865ED4">
        <w:rPr>
          <w:lang w:val="uk-UA"/>
        </w:rPr>
        <w:t>вміє оцінювати шанси настання тих чи інших подій.</w:t>
      </w:r>
    </w:p>
    <w:p w:rsidR="00D01754" w:rsidRPr="00865ED4" w:rsidRDefault="00D01754" w:rsidP="00D01754">
      <w:pPr>
        <w:widowControl w:val="0"/>
        <w:tabs>
          <w:tab w:val="left" w:pos="851"/>
        </w:tabs>
        <w:ind w:left="720"/>
        <w:jc w:val="center"/>
        <w:rPr>
          <w:b/>
          <w:i/>
          <w:lang w:val="uk-UA"/>
        </w:rPr>
      </w:pPr>
      <w:r w:rsidRPr="00865ED4">
        <w:rPr>
          <w:b/>
          <w:i/>
          <w:lang w:val="uk-UA"/>
        </w:rPr>
        <w:t>Ключові компетентності</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26"/>
        <w:gridCol w:w="2126"/>
        <w:gridCol w:w="7087"/>
      </w:tblGrid>
      <w:tr w:rsidR="00D01754" w:rsidRPr="00865ED4" w:rsidTr="002A6A3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01754" w:rsidRPr="00865ED4" w:rsidRDefault="00D01754" w:rsidP="002A6A3C">
            <w:pPr>
              <w:jc w:val="center"/>
              <w:rPr>
                <w:lang w:val="uk-UA"/>
              </w:rPr>
            </w:pPr>
          </w:p>
        </w:tc>
        <w:tc>
          <w:tcPr>
            <w:tcW w:w="2126"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D01754" w:rsidRPr="00865ED4" w:rsidRDefault="00D01754" w:rsidP="002A6A3C">
            <w:pPr>
              <w:jc w:val="center"/>
              <w:rPr>
                <w:lang w:val="uk-UA"/>
              </w:rPr>
            </w:pPr>
            <w:r w:rsidRPr="00865ED4">
              <w:rPr>
                <w:lang w:val="uk-UA"/>
              </w:rPr>
              <w:t>Ключові компетентності</w:t>
            </w:r>
          </w:p>
        </w:tc>
        <w:tc>
          <w:tcPr>
            <w:tcW w:w="7087"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D01754" w:rsidRPr="00865ED4" w:rsidRDefault="00D01754" w:rsidP="002A6A3C">
            <w:pPr>
              <w:jc w:val="both"/>
              <w:rPr>
                <w:lang w:val="uk-UA"/>
              </w:rPr>
            </w:pPr>
            <w:r w:rsidRPr="00865ED4">
              <w:rPr>
                <w:lang w:val="uk-UA"/>
              </w:rPr>
              <w:t>Компоненти</w:t>
            </w:r>
          </w:p>
        </w:tc>
      </w:tr>
      <w:tr w:rsidR="00D01754" w:rsidRPr="00865ED4"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1</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 xml:space="preserve">Спілкування державною (і рідною у разі відмінності) </w:t>
            </w:r>
            <w:r w:rsidRPr="00865ED4">
              <w:rPr>
                <w:lang w:val="uk-UA"/>
              </w:rPr>
              <w:lastRenderedPageBreak/>
              <w:t>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lastRenderedPageBreak/>
              <w:t>Уміння:</w:t>
            </w:r>
            <w:r w:rsidRPr="00865ED4">
              <w:rPr>
                <w:lang w:val="uk-UA"/>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w:t>
            </w:r>
            <w:r w:rsidRPr="00865ED4">
              <w:rPr>
                <w:lang w:val="uk-UA"/>
              </w:rPr>
              <w:lastRenderedPageBreak/>
              <w:t>грамотно висловлюватися рідною мовою; доречно та коректно 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D01754" w:rsidRPr="00865ED4" w:rsidRDefault="00D01754" w:rsidP="002A6A3C">
            <w:pPr>
              <w:jc w:val="both"/>
              <w:rPr>
                <w:lang w:val="uk-UA"/>
              </w:rPr>
            </w:pPr>
            <w:r w:rsidRPr="00865ED4">
              <w:rPr>
                <w:b/>
                <w:i/>
                <w:lang w:val="uk-UA"/>
              </w:rPr>
              <w:t>Ставлення:</w:t>
            </w:r>
            <w:r w:rsidRPr="00865ED4">
              <w:rPr>
                <w:lang w:val="uk-UA"/>
              </w:rPr>
              <w:t xml:space="preserve"> розуміння важливості чітких та лаконічних формулювань.</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означення понять, формулювання властивостей, доведення теорем, розв’язування задач.</w:t>
            </w:r>
          </w:p>
        </w:tc>
      </w:tr>
      <w:tr w:rsidR="00D01754" w:rsidRPr="00865ED4"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lastRenderedPageBreak/>
              <w:t>2</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Спілкування іноземними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тексти іноземною мовою з використанням статистичних даних, математичних термінів.</w:t>
            </w:r>
          </w:p>
        </w:tc>
      </w:tr>
      <w:tr w:rsidR="00D01754" w:rsidRPr="00865ED4" w:rsidTr="002A6A3C">
        <w:trPr>
          <w:trHeight w:val="1303"/>
        </w:trPr>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3</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Математична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оперувати числовою інформацією, геометричними об’єктами на площині та в просторі;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розв'язування математичних задач, зокрема таких, що моделюють реальні життєві ситуації.</w:t>
            </w:r>
          </w:p>
        </w:tc>
      </w:tr>
      <w:tr w:rsidR="00D01754" w:rsidRPr="00BB78F6"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4</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Основні компетентності у природничих науках і технологіях.</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важливості математики як універсальної мови науки, техніки та технологій.</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D01754" w:rsidRPr="00865ED4"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5</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Інформаційно-цифрова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D01754" w:rsidRPr="00865ED4" w:rsidRDefault="00D01754" w:rsidP="002A6A3C">
            <w:pPr>
              <w:jc w:val="both"/>
              <w:rPr>
                <w:lang w:val="uk-UA"/>
              </w:rPr>
            </w:pPr>
            <w:r w:rsidRPr="00865ED4">
              <w:rPr>
                <w:b/>
                <w:i/>
                <w:lang w:val="uk-UA"/>
              </w:rPr>
              <w:t>Ставлення:</w:t>
            </w:r>
            <w:r w:rsidRPr="00865ED4">
              <w:rPr>
                <w:lang w:val="uk-UA"/>
              </w:rPr>
              <w:t xml:space="preserve"> критичне осмислення інформації та джерел її отримання; усвідомлення важливості ІКТ для ефективного </w:t>
            </w:r>
            <w:r w:rsidRPr="00865ED4">
              <w:rPr>
                <w:lang w:val="uk-UA"/>
              </w:rPr>
              <w:lastRenderedPageBreak/>
              <w:t>розв’язування математичних задач.</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візуалізація даних; побудова графіків та діаграм, зображень стереометричних фігур за допомогою програмних засобів.</w:t>
            </w:r>
          </w:p>
        </w:tc>
      </w:tr>
      <w:tr w:rsidR="00D01754" w:rsidRPr="00BB78F6"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lastRenderedPageBreak/>
              <w:t>6</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Уміння вчитися впродовж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моделювання власної освітньої траєкторії; статистична інформація; історичні задачі; завдання ймовірнісного змісту.</w:t>
            </w:r>
          </w:p>
        </w:tc>
      </w:tr>
      <w:tr w:rsidR="00D01754" w:rsidRPr="00BB78F6"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7</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Ініціативність і підприємливість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 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D01754" w:rsidRPr="00865ED4" w:rsidRDefault="00D01754" w:rsidP="002A6A3C">
            <w:pPr>
              <w:jc w:val="both"/>
              <w:rPr>
                <w:lang w:val="uk-UA"/>
              </w:rPr>
            </w:pPr>
            <w:r w:rsidRPr="00865ED4">
              <w:rPr>
                <w:b/>
                <w:i/>
                <w:lang w:val="uk-UA"/>
              </w:rPr>
              <w:t>Ставлення:</w:t>
            </w:r>
            <w:r w:rsidRPr="00865ED4">
              <w:rPr>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задачі підприємницького змісту (оптимізаційні задачі).</w:t>
            </w:r>
          </w:p>
        </w:tc>
      </w:tr>
      <w:tr w:rsidR="00D01754" w:rsidRPr="00865ED4"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8</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Соціальна та громадянська компетентності</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D01754" w:rsidRPr="00865ED4" w:rsidRDefault="00D01754" w:rsidP="002A6A3C">
            <w:pPr>
              <w:jc w:val="both"/>
              <w:rPr>
                <w:lang w:val="uk-UA"/>
              </w:rPr>
            </w:pPr>
            <w:r w:rsidRPr="00865ED4">
              <w:rPr>
                <w:b/>
                <w:i/>
                <w:lang w:val="uk-UA"/>
              </w:rPr>
              <w:t>Ставлення:</w:t>
            </w:r>
            <w:r w:rsidRPr="00865ED4">
              <w:rPr>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задачі соціального змісту.</w:t>
            </w:r>
          </w:p>
        </w:tc>
      </w:tr>
      <w:tr w:rsidR="00D01754" w:rsidRPr="00865ED4"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9</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 xml:space="preserve">Обізнаність та самовираження у </w:t>
            </w:r>
            <w:r w:rsidRPr="00865ED4">
              <w:rPr>
                <w:lang w:val="uk-UA"/>
              </w:rPr>
              <w:lastRenderedPageBreak/>
              <w:t>сфері культури</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lastRenderedPageBreak/>
              <w:t>Уміння:</w:t>
            </w:r>
            <w:r w:rsidRPr="00865ED4">
              <w:rPr>
                <w:lang w:val="uk-UA"/>
              </w:rPr>
              <w:t xml:space="preserve"> здійснювати необхідні розрахунки для встановлення пропорцій, відтворення перспективи, створення </w:t>
            </w:r>
            <w:proofErr w:type="spellStart"/>
            <w:r w:rsidRPr="00865ED4">
              <w:rPr>
                <w:lang w:val="uk-UA"/>
              </w:rPr>
              <w:t>об’ємно</w:t>
            </w:r>
            <w:proofErr w:type="spellEnd"/>
            <w:r w:rsidRPr="00865ED4">
              <w:rPr>
                <w:lang w:val="uk-UA"/>
              </w:rPr>
              <w:t>-</w:t>
            </w:r>
            <w:r w:rsidRPr="00865ED4">
              <w:rPr>
                <w:lang w:val="uk-UA"/>
              </w:rPr>
              <w:lastRenderedPageBreak/>
              <w:t>просторових композицій; унаочнювати математичні моделі, зображати фігури, графіки, рисунки, схеми, діаграми.</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математичні моделі в різних видах мистецтва.</w:t>
            </w:r>
          </w:p>
        </w:tc>
      </w:tr>
      <w:tr w:rsidR="00D01754" w:rsidRPr="00BB78F6" w:rsidTr="002A6A3C">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sz w:val="22"/>
                <w:szCs w:val="22"/>
                <w:lang w:val="uk-UA"/>
              </w:rPr>
            </w:pPr>
            <w:r w:rsidRPr="00865ED4">
              <w:rPr>
                <w:sz w:val="22"/>
                <w:szCs w:val="22"/>
                <w:lang w:val="uk-UA"/>
              </w:rPr>
              <w:lastRenderedPageBreak/>
              <w:t>10</w:t>
            </w:r>
          </w:p>
        </w:tc>
        <w:tc>
          <w:tcPr>
            <w:tcW w:w="2126"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rPr>
                <w:lang w:val="uk-UA"/>
              </w:rPr>
            </w:pPr>
            <w:r w:rsidRPr="00865ED4">
              <w:rPr>
                <w:lang w:val="uk-UA"/>
              </w:rPr>
              <w:t>Екологічна грамотність і здорове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D01754" w:rsidRPr="00865ED4" w:rsidRDefault="00D01754" w:rsidP="002A6A3C">
            <w:pPr>
              <w:jc w:val="both"/>
              <w:rPr>
                <w:lang w:val="uk-UA"/>
              </w:rPr>
            </w:pPr>
            <w:r w:rsidRPr="00865ED4">
              <w:rPr>
                <w:b/>
                <w:i/>
                <w:lang w:val="uk-UA"/>
              </w:rPr>
              <w:t>Уміння:</w:t>
            </w:r>
            <w:r w:rsidRPr="00865ED4">
              <w:rPr>
                <w:lang w:val="uk-UA"/>
              </w:rPr>
              <w:t xml:space="preserve">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D01754" w:rsidRPr="00865ED4" w:rsidRDefault="00D01754" w:rsidP="002A6A3C">
            <w:pPr>
              <w:jc w:val="both"/>
              <w:rPr>
                <w:lang w:val="uk-UA"/>
              </w:rPr>
            </w:pPr>
            <w:r w:rsidRPr="00865ED4">
              <w:rPr>
                <w:b/>
                <w:i/>
                <w:lang w:val="uk-UA"/>
              </w:rPr>
              <w:t>Ставлення:</w:t>
            </w:r>
            <w:r w:rsidRPr="00865ED4">
              <w:rPr>
                <w:lang w:val="uk-UA"/>
              </w:rPr>
              <w:t xml:space="preserve"> усвідомлення взаємозв’язку математики та екології на основі статистичних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D01754" w:rsidRPr="00865ED4" w:rsidRDefault="00D01754" w:rsidP="002A6A3C">
            <w:pPr>
              <w:jc w:val="both"/>
              <w:rPr>
                <w:lang w:val="uk-UA"/>
              </w:rPr>
            </w:pPr>
            <w:r w:rsidRPr="00865ED4">
              <w:rPr>
                <w:b/>
                <w:i/>
                <w:lang w:val="uk-UA"/>
              </w:rPr>
              <w:t>Навчальні ресурси:</w:t>
            </w:r>
            <w:r w:rsidRPr="00865ED4">
              <w:rPr>
                <w:lang w:val="uk-UA"/>
              </w:rPr>
              <w:t xml:space="preserve"> навчальні проекти, задачі соціально-економічного, екологічного змісту; задачі, які сприяють усвідомленню цінності здорового способу життя.</w:t>
            </w:r>
          </w:p>
        </w:tc>
      </w:tr>
    </w:tbl>
    <w:p w:rsidR="00D01754" w:rsidRPr="00865ED4" w:rsidRDefault="00D01754" w:rsidP="00D01754">
      <w:pPr>
        <w:pStyle w:val="tl"/>
        <w:spacing w:before="0" w:beforeAutospacing="0" w:after="0" w:afterAutospacing="0"/>
        <w:rPr>
          <w:color w:val="000000"/>
          <w:lang w:val="uk-UA"/>
        </w:rPr>
      </w:pPr>
    </w:p>
    <w:p w:rsidR="00D01754" w:rsidRPr="00865ED4" w:rsidRDefault="00D01754" w:rsidP="00D01754">
      <w:pPr>
        <w:pStyle w:val="tl"/>
        <w:jc w:val="both"/>
        <w:rPr>
          <w:b/>
          <w:color w:val="000000"/>
          <w:u w:val="single"/>
          <w:lang w:val="uk-UA"/>
        </w:rPr>
      </w:pPr>
      <w:r w:rsidRPr="00865ED4">
        <w:rPr>
          <w:b/>
          <w:color w:val="000000"/>
          <w:u w:val="single"/>
          <w:lang w:val="uk-UA"/>
        </w:rPr>
        <w:t>Наскрізні лінії</w:t>
      </w:r>
    </w:p>
    <w:p w:rsidR="00D01754" w:rsidRPr="00865ED4" w:rsidRDefault="00D01754" w:rsidP="00D01754">
      <w:pPr>
        <w:pStyle w:val="tl"/>
        <w:ind w:firstLine="708"/>
        <w:jc w:val="both"/>
        <w:rPr>
          <w:color w:val="000000"/>
          <w:lang w:val="uk-UA"/>
        </w:rPr>
      </w:pPr>
      <w:r w:rsidRPr="00865ED4">
        <w:rPr>
          <w:color w:val="000000"/>
          <w:lang w:val="uk-UA"/>
        </w:rPr>
        <w:t xml:space="preserve">1. Наскрізна лінія  </w:t>
      </w:r>
      <w:r w:rsidRPr="00865ED4">
        <w:rPr>
          <w:b/>
          <w:color w:val="000000"/>
          <w:lang w:val="uk-UA"/>
        </w:rPr>
        <w:t>«</w:t>
      </w:r>
      <w:r w:rsidRPr="00865ED4">
        <w:rPr>
          <w:b/>
          <w:i/>
          <w:color w:val="000000"/>
          <w:lang w:val="uk-UA"/>
        </w:rPr>
        <w:t>Екологічна безпека та сталий розвиток</w:t>
      </w:r>
      <w:r w:rsidRPr="00865ED4">
        <w:rPr>
          <w:b/>
          <w:color w:val="000000"/>
          <w:lang w:val="uk-UA"/>
        </w:rPr>
        <w:t>»</w:t>
      </w:r>
      <w:r w:rsidRPr="00865ED4">
        <w:rPr>
          <w:color w:val="000000"/>
          <w:lang w:val="uk-UA"/>
        </w:rPr>
        <w:t xml:space="preserve"> націлена на формування у студентів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D01754" w:rsidRPr="00865ED4" w:rsidRDefault="00D01754" w:rsidP="00D01754">
      <w:pPr>
        <w:pStyle w:val="tl"/>
        <w:ind w:firstLine="708"/>
        <w:jc w:val="both"/>
        <w:rPr>
          <w:color w:val="000000"/>
          <w:lang w:val="uk-UA"/>
        </w:rPr>
      </w:pPr>
      <w:r w:rsidRPr="00865ED4">
        <w:rPr>
          <w:color w:val="000000"/>
          <w:lang w:val="uk-UA"/>
        </w:rPr>
        <w:t>Проблематика наскрізної лінії “Екологічна безпека та сталий розвиток”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заняття на відкритому повітрі. При розгляді цієї лінії важливе місце займають відсоткові обчислення, функції, елементи теорії ймовірностей та статистики.</w:t>
      </w:r>
    </w:p>
    <w:p w:rsidR="00D01754" w:rsidRPr="00865ED4" w:rsidRDefault="00D01754" w:rsidP="00D01754">
      <w:pPr>
        <w:pStyle w:val="tl"/>
        <w:ind w:firstLine="708"/>
        <w:jc w:val="both"/>
        <w:rPr>
          <w:color w:val="000000"/>
          <w:lang w:val="uk-UA"/>
        </w:rPr>
      </w:pPr>
      <w:r w:rsidRPr="00865ED4">
        <w:rPr>
          <w:color w:val="000000"/>
          <w:lang w:val="uk-UA"/>
        </w:rPr>
        <w:t>2.</w:t>
      </w:r>
      <w:r w:rsidRPr="00865ED4">
        <w:rPr>
          <w:b/>
          <w:color w:val="000000"/>
          <w:lang w:val="uk-UA"/>
        </w:rPr>
        <w:t xml:space="preserve"> </w:t>
      </w:r>
      <w:r w:rsidRPr="00865ED4">
        <w:rPr>
          <w:color w:val="000000"/>
          <w:lang w:val="uk-UA"/>
        </w:rPr>
        <w:t xml:space="preserve">Реалізація наскрізної лінії </w:t>
      </w:r>
      <w:r w:rsidRPr="00865ED4">
        <w:rPr>
          <w:b/>
          <w:color w:val="000000"/>
          <w:lang w:val="uk-UA"/>
        </w:rPr>
        <w:t>«</w:t>
      </w:r>
      <w:r w:rsidRPr="00865ED4">
        <w:rPr>
          <w:b/>
          <w:i/>
          <w:color w:val="000000"/>
          <w:lang w:val="uk-UA"/>
        </w:rPr>
        <w:t>Громадянська відповідальність</w:t>
      </w:r>
      <w:r w:rsidRPr="00865ED4">
        <w:rPr>
          <w:b/>
          <w:color w:val="000000"/>
          <w:lang w:val="uk-UA"/>
        </w:rPr>
        <w:t>»</w:t>
      </w:r>
      <w:r w:rsidRPr="00865ED4">
        <w:rPr>
          <w:color w:val="000000"/>
          <w:lang w:val="uk-UA"/>
        </w:rPr>
        <w:t xml:space="preserve"> 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математику з іншими навчальними предметами і розвиває у студентів готовність до співпраці, толерантність щодо різноманітних способів діяльності і думок. </w:t>
      </w:r>
    </w:p>
    <w:p w:rsidR="00D01754" w:rsidRPr="00865ED4" w:rsidRDefault="00D01754" w:rsidP="00D01754">
      <w:pPr>
        <w:pStyle w:val="tl"/>
        <w:ind w:firstLine="708"/>
        <w:jc w:val="both"/>
        <w:rPr>
          <w:color w:val="000000"/>
          <w:lang w:val="uk-UA"/>
        </w:rPr>
      </w:pPr>
      <w:r w:rsidRPr="00865ED4">
        <w:rPr>
          <w:color w:val="000000"/>
          <w:lang w:val="uk-UA"/>
        </w:rPr>
        <w:t>Приклад викладача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студентам зрозуміти значення кількісних показників при характеристиці суспільства і його розвитку.</w:t>
      </w:r>
    </w:p>
    <w:p w:rsidR="00D01754" w:rsidRPr="00865ED4" w:rsidRDefault="00D01754" w:rsidP="00D01754">
      <w:pPr>
        <w:pStyle w:val="tl"/>
        <w:ind w:firstLine="708"/>
        <w:jc w:val="both"/>
        <w:rPr>
          <w:color w:val="000000"/>
          <w:lang w:val="uk-UA"/>
        </w:rPr>
      </w:pPr>
      <w:r w:rsidRPr="00865ED4">
        <w:rPr>
          <w:color w:val="000000"/>
          <w:lang w:val="uk-UA"/>
        </w:rPr>
        <w:lastRenderedPageBreak/>
        <w:t>3.</w:t>
      </w:r>
      <w:r w:rsidRPr="00865ED4">
        <w:rPr>
          <w:b/>
          <w:color w:val="000000"/>
          <w:lang w:val="uk-UA"/>
        </w:rPr>
        <w:t xml:space="preserve"> </w:t>
      </w:r>
      <w:r w:rsidRPr="00865ED4">
        <w:rPr>
          <w:color w:val="000000"/>
          <w:lang w:val="uk-UA"/>
        </w:rPr>
        <w:t xml:space="preserve">Завданням наскрізної лінії </w:t>
      </w:r>
      <w:r w:rsidRPr="00865ED4">
        <w:rPr>
          <w:b/>
          <w:color w:val="000000"/>
          <w:lang w:val="uk-UA"/>
        </w:rPr>
        <w:t>«</w:t>
      </w:r>
      <w:r w:rsidRPr="00865ED4">
        <w:rPr>
          <w:b/>
          <w:i/>
          <w:color w:val="000000"/>
          <w:lang w:val="uk-UA"/>
        </w:rPr>
        <w:t>Здоров'я і безпека</w:t>
      </w:r>
      <w:r w:rsidRPr="00865ED4">
        <w:rPr>
          <w:b/>
          <w:color w:val="000000"/>
          <w:lang w:val="uk-UA"/>
        </w:rPr>
        <w:t>»</w:t>
      </w:r>
      <w:r w:rsidRPr="00865ED4">
        <w:rPr>
          <w:color w:val="000000"/>
          <w:lang w:val="uk-UA"/>
        </w:rPr>
        <w:t xml:space="preserve"> є становлення студента як емоційно стійкого члена суспільства, здатного вести здоровий спосіб життя і формувати навколо себе безпечне життєве середовище. </w:t>
      </w:r>
    </w:p>
    <w:p w:rsidR="00D01754" w:rsidRPr="00865ED4" w:rsidRDefault="00D01754" w:rsidP="00D01754">
      <w:pPr>
        <w:pStyle w:val="tl"/>
        <w:ind w:firstLine="708"/>
        <w:jc w:val="both"/>
        <w:rPr>
          <w:color w:val="000000"/>
          <w:lang w:val="uk-UA"/>
        </w:rPr>
      </w:pPr>
      <w:r w:rsidRPr="00865ED4">
        <w:rPr>
          <w:color w:val="000000"/>
          <w:lang w:val="uk-UA"/>
        </w:rPr>
        <w:t xml:space="preserve">Наскрізна лінія “Здоров'я і безпека” в курсі математики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теорії ймовірностей та математичної статистики. </w:t>
      </w:r>
    </w:p>
    <w:p w:rsidR="00D01754" w:rsidRPr="00865ED4" w:rsidRDefault="00D01754" w:rsidP="00D01754">
      <w:pPr>
        <w:pStyle w:val="tl"/>
        <w:ind w:firstLine="708"/>
        <w:jc w:val="both"/>
        <w:rPr>
          <w:color w:val="000000"/>
          <w:lang w:val="uk-UA"/>
        </w:rPr>
      </w:pPr>
      <w:r w:rsidRPr="00865ED4">
        <w:rPr>
          <w:color w:val="000000"/>
          <w:lang w:val="uk-UA"/>
        </w:rPr>
        <w:t>4. Наскрізна лінія «</w:t>
      </w:r>
      <w:r w:rsidRPr="00865ED4">
        <w:rPr>
          <w:b/>
          <w:i/>
          <w:color w:val="000000"/>
          <w:lang w:val="uk-UA"/>
        </w:rPr>
        <w:t>Підприємливість та фінансова грамотність</w:t>
      </w:r>
      <w:r w:rsidRPr="00865ED4">
        <w:rPr>
          <w:b/>
          <w:color w:val="000000"/>
          <w:lang w:val="uk-UA"/>
        </w:rPr>
        <w:t>»</w:t>
      </w:r>
      <w:r w:rsidRPr="00865ED4">
        <w:rPr>
          <w:color w:val="000000"/>
          <w:lang w:val="uk-UA"/>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D01754" w:rsidRPr="00865ED4" w:rsidRDefault="00D01754" w:rsidP="00D01754">
      <w:pPr>
        <w:pStyle w:val="tl"/>
        <w:spacing w:before="0" w:beforeAutospacing="0" w:after="0" w:afterAutospacing="0"/>
        <w:ind w:firstLine="708"/>
        <w:jc w:val="both"/>
        <w:rPr>
          <w:color w:val="000000"/>
          <w:lang w:val="uk-UA"/>
        </w:rPr>
      </w:pPr>
      <w:r w:rsidRPr="00865ED4">
        <w:rPr>
          <w:color w:val="000000"/>
          <w:lang w:val="uk-UA"/>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функцій.</w:t>
      </w:r>
    </w:p>
    <w:p w:rsidR="00D01754" w:rsidRPr="00865ED4" w:rsidRDefault="00D01754" w:rsidP="00D01754">
      <w:pPr>
        <w:pStyle w:val="tl"/>
        <w:spacing w:before="0" w:beforeAutospacing="0" w:after="0" w:afterAutospacing="0"/>
        <w:rPr>
          <w:color w:val="000000"/>
          <w:lang w:val="uk-UA"/>
        </w:rPr>
      </w:pPr>
    </w:p>
    <w:p w:rsidR="00D01754" w:rsidRPr="00865ED4" w:rsidRDefault="00D01754" w:rsidP="00D01754">
      <w:pPr>
        <w:pStyle w:val="tl"/>
        <w:spacing w:before="0" w:beforeAutospacing="0" w:after="0" w:afterAutospacing="0" w:line="360" w:lineRule="atLeast"/>
        <w:rPr>
          <w:b/>
          <w:bCs/>
          <w:color w:val="000000"/>
          <w:lang w:val="uk-UA"/>
        </w:rPr>
      </w:pPr>
      <w:r w:rsidRPr="00865ED4">
        <w:rPr>
          <w:b/>
          <w:bCs/>
          <w:color w:val="000000"/>
          <w:lang w:val="uk-UA"/>
        </w:rPr>
        <w:t>2. Інформаційний обсяг навчальної дисципліни.</w:t>
      </w:r>
    </w:p>
    <w:p w:rsidR="00D01754" w:rsidRPr="00865ED4" w:rsidRDefault="00D01754" w:rsidP="00D01754">
      <w:pPr>
        <w:pStyle w:val="tl"/>
        <w:spacing w:before="0" w:beforeAutospacing="0" w:after="0" w:afterAutospacing="0" w:line="360" w:lineRule="atLeast"/>
        <w:rPr>
          <w:b/>
          <w:bCs/>
          <w:color w:val="000000"/>
          <w:lang w:val="uk-UA"/>
        </w:rPr>
      </w:pPr>
    </w:p>
    <w:tbl>
      <w:tblPr>
        <w:tblW w:w="1012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63"/>
        <w:gridCol w:w="5063"/>
      </w:tblGrid>
      <w:tr w:rsidR="00D01754" w:rsidRPr="00865ED4" w:rsidTr="002A6A3C">
        <w:tc>
          <w:tcPr>
            <w:tcW w:w="5063" w:type="dxa"/>
            <w:shd w:val="clear" w:color="auto" w:fill="auto"/>
            <w:vAlign w:val="center"/>
          </w:tcPr>
          <w:p w:rsidR="00D01754" w:rsidRPr="00865ED4" w:rsidRDefault="00D01754" w:rsidP="002A6A3C">
            <w:pPr>
              <w:jc w:val="center"/>
              <w:rPr>
                <w:b/>
                <w:lang w:val="uk-UA"/>
              </w:rPr>
            </w:pPr>
            <w:r w:rsidRPr="00865ED4">
              <w:rPr>
                <w:b/>
                <w:lang w:val="uk-UA"/>
              </w:rPr>
              <w:t>Очікувані результати навчально-пізнавальної діяльності студентів</w:t>
            </w:r>
          </w:p>
        </w:tc>
        <w:tc>
          <w:tcPr>
            <w:tcW w:w="5063" w:type="dxa"/>
            <w:vAlign w:val="center"/>
          </w:tcPr>
          <w:p w:rsidR="00D01754" w:rsidRPr="00865ED4" w:rsidRDefault="00D01754" w:rsidP="002A6A3C">
            <w:pPr>
              <w:jc w:val="center"/>
              <w:rPr>
                <w:lang w:val="uk-UA"/>
              </w:rPr>
            </w:pPr>
            <w:r w:rsidRPr="00865ED4">
              <w:rPr>
                <w:b/>
                <w:lang w:val="uk-UA"/>
              </w:rPr>
              <w:t xml:space="preserve">Зміст навчального матеріалу </w:t>
            </w:r>
          </w:p>
        </w:tc>
      </w:tr>
      <w:tr w:rsidR="00D01754" w:rsidRPr="00865ED4" w:rsidTr="002A6A3C">
        <w:tc>
          <w:tcPr>
            <w:tcW w:w="10126" w:type="dxa"/>
            <w:gridSpan w:val="2"/>
          </w:tcPr>
          <w:p w:rsidR="00D01754" w:rsidRPr="009E2FC0" w:rsidRDefault="00D01754" w:rsidP="002A6A3C">
            <w:pPr>
              <w:jc w:val="center"/>
              <w:rPr>
                <w:bCs/>
                <w:color w:val="000000"/>
                <w:u w:val="single"/>
                <w:lang w:val="uk-UA"/>
              </w:rPr>
            </w:pPr>
            <w:r w:rsidRPr="009E2FC0">
              <w:rPr>
                <w:b/>
                <w:bCs/>
                <w:color w:val="000000"/>
                <w:u w:val="single"/>
                <w:lang w:val="uk-UA"/>
              </w:rPr>
              <w:t xml:space="preserve">Змістовий модуль 1. </w:t>
            </w:r>
            <w:r w:rsidRPr="009E2FC0">
              <w:rPr>
                <w:b/>
                <w:bCs/>
                <w:i/>
                <w:color w:val="000000"/>
                <w:u w:val="single"/>
                <w:lang w:val="uk-UA"/>
              </w:rPr>
              <w:t>Елементи теорії множин,</w:t>
            </w:r>
            <w:r w:rsidRPr="009E2FC0">
              <w:rPr>
                <w:b/>
                <w:bCs/>
                <w:color w:val="000000"/>
                <w:u w:val="single"/>
                <w:lang w:val="uk-UA"/>
              </w:rPr>
              <w:t xml:space="preserve"> л</w:t>
            </w:r>
            <w:r w:rsidRPr="009E2FC0">
              <w:rPr>
                <w:b/>
                <w:bCs/>
                <w:i/>
                <w:color w:val="000000"/>
                <w:u w:val="single"/>
                <w:lang w:val="uk-UA"/>
              </w:rPr>
              <w:t>інійної та векторної алгебри</w:t>
            </w:r>
          </w:p>
        </w:tc>
      </w:tr>
      <w:tr w:rsidR="00D01754" w:rsidRPr="00865ED4" w:rsidTr="002A6A3C">
        <w:tc>
          <w:tcPr>
            <w:tcW w:w="10126" w:type="dxa"/>
            <w:gridSpan w:val="2"/>
          </w:tcPr>
          <w:p w:rsidR="00D01754" w:rsidRPr="009E2FC0" w:rsidRDefault="00D01754" w:rsidP="002A6A3C">
            <w:pPr>
              <w:jc w:val="center"/>
              <w:rPr>
                <w:b/>
                <w:lang w:val="uk-UA"/>
              </w:rPr>
            </w:pPr>
            <w:r w:rsidRPr="009E2FC0">
              <w:rPr>
                <w:b/>
                <w:lang w:val="uk-UA"/>
              </w:rPr>
              <w:t>Тема 1. Елементи теорії множин</w:t>
            </w:r>
          </w:p>
        </w:tc>
      </w:tr>
      <w:tr w:rsidR="00D01754" w:rsidRPr="00865ED4" w:rsidTr="002A6A3C">
        <w:tc>
          <w:tcPr>
            <w:tcW w:w="5063" w:type="dxa"/>
          </w:tcPr>
          <w:p w:rsidR="00D01754" w:rsidRPr="00865ED4" w:rsidRDefault="00D01754" w:rsidP="002A6A3C">
            <w:pPr>
              <w:rPr>
                <w:b/>
                <w:lang w:val="uk-UA"/>
              </w:rPr>
            </w:pPr>
            <w:r w:rsidRPr="00865ED4">
              <w:rPr>
                <w:b/>
                <w:lang w:val="uk-UA"/>
              </w:rPr>
              <w:t>Студент/студентка:</w:t>
            </w:r>
          </w:p>
          <w:p w:rsidR="00D01754" w:rsidRDefault="00D01754" w:rsidP="002A6A3C">
            <w:pPr>
              <w:rPr>
                <w:b/>
                <w:lang w:val="uk-UA"/>
              </w:rPr>
            </w:pPr>
            <w:r w:rsidRPr="00865ED4">
              <w:rPr>
                <w:b/>
                <w:lang w:val="uk-UA"/>
              </w:rPr>
              <w:t>Знає:</w:t>
            </w:r>
          </w:p>
          <w:p w:rsidR="00D01754" w:rsidRDefault="00D01754" w:rsidP="002A6A3C">
            <w:pPr>
              <w:rPr>
                <w:lang w:val="uk-UA"/>
              </w:rPr>
            </w:pPr>
            <w:r w:rsidRPr="00F11039">
              <w:rPr>
                <w:lang w:val="uk-UA"/>
              </w:rPr>
              <w:t>Означення множини, види множин, операції над множинами.</w:t>
            </w:r>
          </w:p>
          <w:p w:rsidR="00D01754" w:rsidRDefault="00D01754" w:rsidP="002A6A3C">
            <w:pPr>
              <w:rPr>
                <w:lang w:val="uk-UA"/>
              </w:rPr>
            </w:pPr>
            <w:r>
              <w:rPr>
                <w:lang w:val="uk-UA"/>
              </w:rPr>
              <w:t>Поняття простих та складних відсотків. Формули для їх обчислення.</w:t>
            </w:r>
          </w:p>
          <w:p w:rsidR="00D01754" w:rsidRDefault="00D01754" w:rsidP="002A6A3C">
            <w:pPr>
              <w:rPr>
                <w:lang w:val="uk-UA"/>
              </w:rPr>
            </w:pPr>
            <w:r w:rsidRPr="004F756B">
              <w:rPr>
                <w:b/>
                <w:lang w:val="uk-UA"/>
              </w:rPr>
              <w:t>Використовує</w:t>
            </w:r>
            <w:r>
              <w:rPr>
                <w:lang w:val="uk-UA"/>
              </w:rPr>
              <w:t xml:space="preserve"> символіку теорії множин для запису операцій над множинами.</w:t>
            </w:r>
          </w:p>
          <w:p w:rsidR="00D01754" w:rsidRDefault="00D01754" w:rsidP="002A6A3C">
            <w:pPr>
              <w:rPr>
                <w:lang w:val="uk-UA"/>
              </w:rPr>
            </w:pPr>
            <w:r w:rsidRPr="00B6791C">
              <w:rPr>
                <w:b/>
                <w:lang w:val="uk-UA"/>
              </w:rPr>
              <w:t>Виконує</w:t>
            </w:r>
            <w:r>
              <w:rPr>
                <w:lang w:val="uk-UA"/>
              </w:rPr>
              <w:t xml:space="preserve"> операції над множинами.</w:t>
            </w:r>
          </w:p>
          <w:p w:rsidR="00D01754" w:rsidRDefault="00D01754" w:rsidP="002A6A3C">
            <w:pPr>
              <w:rPr>
                <w:lang w:val="uk-UA"/>
              </w:rPr>
            </w:pPr>
            <w:r w:rsidRPr="00B6791C">
              <w:rPr>
                <w:b/>
                <w:lang w:val="uk-UA"/>
              </w:rPr>
              <w:t>Розв’язує</w:t>
            </w:r>
            <w:r>
              <w:rPr>
                <w:lang w:val="uk-UA"/>
              </w:rPr>
              <w:t xml:space="preserve"> задачі на застосування формул простих та складних відсотків.</w:t>
            </w:r>
          </w:p>
          <w:p w:rsidR="00D01754" w:rsidRPr="00F11039" w:rsidRDefault="00D01754" w:rsidP="002A6A3C">
            <w:pPr>
              <w:rPr>
                <w:lang w:val="uk-UA"/>
              </w:rPr>
            </w:pPr>
          </w:p>
        </w:tc>
        <w:tc>
          <w:tcPr>
            <w:tcW w:w="5063" w:type="dxa"/>
          </w:tcPr>
          <w:p w:rsidR="00D01754" w:rsidRDefault="00D01754" w:rsidP="002A6A3C">
            <w:pPr>
              <w:ind w:firstLine="708"/>
              <w:jc w:val="both"/>
              <w:rPr>
                <w:lang w:val="uk-UA"/>
              </w:rPr>
            </w:pPr>
            <w:r>
              <w:rPr>
                <w:lang w:val="uk-UA"/>
              </w:rPr>
              <w:t xml:space="preserve">Види множин. Операції над ними. </w:t>
            </w:r>
          </w:p>
          <w:p w:rsidR="00D01754" w:rsidRPr="00865ED4" w:rsidRDefault="00D01754" w:rsidP="002A6A3C">
            <w:pPr>
              <w:ind w:firstLine="708"/>
              <w:jc w:val="both"/>
              <w:rPr>
                <w:lang w:val="uk-UA"/>
              </w:rPr>
            </w:pPr>
            <w:r>
              <w:rPr>
                <w:lang w:val="uk-UA"/>
              </w:rPr>
              <w:t>Поняття про прості та складні відсотки. Формули простих та складних відсотків.</w:t>
            </w:r>
          </w:p>
        </w:tc>
      </w:tr>
      <w:tr w:rsidR="00D01754" w:rsidRPr="00865ED4" w:rsidTr="002A6A3C">
        <w:tc>
          <w:tcPr>
            <w:tcW w:w="10126" w:type="dxa"/>
            <w:gridSpan w:val="2"/>
          </w:tcPr>
          <w:p w:rsidR="00D01754" w:rsidRPr="00865ED4" w:rsidRDefault="00D01754" w:rsidP="002A6A3C">
            <w:pPr>
              <w:jc w:val="center"/>
              <w:rPr>
                <w:lang w:val="uk-UA"/>
              </w:rPr>
            </w:pPr>
            <w:r w:rsidRPr="00865ED4">
              <w:rPr>
                <w:b/>
                <w:bCs/>
                <w:lang w:val="uk-UA"/>
              </w:rPr>
              <w:t xml:space="preserve">Тема </w:t>
            </w:r>
            <w:r>
              <w:rPr>
                <w:b/>
                <w:bCs/>
                <w:lang w:val="uk-UA"/>
              </w:rPr>
              <w:t>2</w:t>
            </w:r>
            <w:r w:rsidRPr="00865ED4">
              <w:rPr>
                <w:b/>
                <w:bCs/>
                <w:lang w:val="uk-UA"/>
              </w:rPr>
              <w:t xml:space="preserve">. </w:t>
            </w:r>
            <w:r w:rsidRPr="00865ED4">
              <w:rPr>
                <w:b/>
                <w:bCs/>
                <w:spacing w:val="-3"/>
                <w:lang w:val="uk-UA"/>
              </w:rPr>
              <w:t>Елементи лінійної алгебри</w:t>
            </w:r>
          </w:p>
        </w:tc>
      </w:tr>
      <w:tr w:rsidR="00D01754" w:rsidRPr="00865ED4" w:rsidTr="002A6A3C">
        <w:tc>
          <w:tcPr>
            <w:tcW w:w="5063" w:type="dxa"/>
          </w:tcPr>
          <w:p w:rsidR="00D01754" w:rsidRPr="00865ED4" w:rsidRDefault="00D01754" w:rsidP="002A6A3C">
            <w:pPr>
              <w:rPr>
                <w:b/>
                <w:lang w:val="uk-UA"/>
              </w:rPr>
            </w:pPr>
            <w:r w:rsidRPr="00865ED4">
              <w:rPr>
                <w:b/>
                <w:lang w:val="uk-UA"/>
              </w:rPr>
              <w:t>Студент/студентка:</w:t>
            </w:r>
          </w:p>
          <w:p w:rsidR="00D01754" w:rsidRPr="00865ED4" w:rsidRDefault="00D01754" w:rsidP="002A6A3C">
            <w:pPr>
              <w:rPr>
                <w:b/>
                <w:lang w:val="uk-UA"/>
              </w:rPr>
            </w:pPr>
            <w:r w:rsidRPr="00865ED4">
              <w:rPr>
                <w:b/>
                <w:lang w:val="uk-UA"/>
              </w:rPr>
              <w:t xml:space="preserve">Знає: </w:t>
            </w:r>
          </w:p>
          <w:p w:rsidR="00D01754" w:rsidRPr="00865ED4" w:rsidRDefault="00D01754" w:rsidP="002A6A3C">
            <w:pPr>
              <w:jc w:val="both"/>
              <w:rPr>
                <w:lang w:val="uk-UA"/>
              </w:rPr>
            </w:pPr>
            <w:r w:rsidRPr="00865ED4">
              <w:rPr>
                <w:lang w:val="uk-UA"/>
              </w:rPr>
              <w:t>Поняття матриці та дії над ними. Визначники, їх властивості й правила обчислення.  Формули Крамера</w:t>
            </w:r>
            <w:r>
              <w:rPr>
                <w:lang w:val="uk-UA"/>
              </w:rPr>
              <w:t xml:space="preserve">  для розв’язування систем лінійних рівнянь</w:t>
            </w:r>
            <w:r w:rsidRPr="00865ED4">
              <w:rPr>
                <w:lang w:val="uk-UA"/>
              </w:rPr>
              <w:t xml:space="preserve">. </w:t>
            </w:r>
          </w:p>
          <w:p w:rsidR="00D01754" w:rsidRPr="00B6791C" w:rsidRDefault="00D01754" w:rsidP="002A6A3C">
            <w:pPr>
              <w:jc w:val="both"/>
              <w:rPr>
                <w:lang w:val="uk-UA"/>
              </w:rPr>
            </w:pPr>
            <w:r>
              <w:rPr>
                <w:b/>
                <w:lang w:val="uk-UA"/>
              </w:rPr>
              <w:t xml:space="preserve">Виконує </w:t>
            </w:r>
            <w:r>
              <w:rPr>
                <w:lang w:val="uk-UA"/>
              </w:rPr>
              <w:t>дії над матрицями.</w:t>
            </w:r>
          </w:p>
          <w:p w:rsidR="00D01754" w:rsidRDefault="00D01754" w:rsidP="002A6A3C">
            <w:pPr>
              <w:jc w:val="both"/>
              <w:rPr>
                <w:lang w:val="uk-UA"/>
              </w:rPr>
            </w:pPr>
            <w:r>
              <w:rPr>
                <w:b/>
                <w:lang w:val="uk-UA"/>
              </w:rPr>
              <w:t>Обчислює</w:t>
            </w:r>
            <w:r w:rsidRPr="00865ED4">
              <w:rPr>
                <w:lang w:val="uk-UA"/>
              </w:rPr>
              <w:t xml:space="preserve"> визначники</w:t>
            </w:r>
            <w:r>
              <w:rPr>
                <w:lang w:val="uk-UA"/>
              </w:rPr>
              <w:t xml:space="preserve"> другого та третього порядку</w:t>
            </w:r>
            <w:r w:rsidRPr="00865ED4">
              <w:rPr>
                <w:lang w:val="uk-UA"/>
              </w:rPr>
              <w:t>.</w:t>
            </w:r>
            <w:r>
              <w:rPr>
                <w:lang w:val="uk-UA"/>
              </w:rPr>
              <w:t xml:space="preserve"> </w:t>
            </w:r>
          </w:p>
          <w:p w:rsidR="00D01754" w:rsidRDefault="00D01754" w:rsidP="002A6A3C">
            <w:pPr>
              <w:jc w:val="both"/>
              <w:rPr>
                <w:lang w:val="uk-UA"/>
              </w:rPr>
            </w:pPr>
            <w:r>
              <w:rPr>
                <w:b/>
                <w:lang w:val="uk-UA"/>
              </w:rPr>
              <w:lastRenderedPageBreak/>
              <w:t>Розв’язує</w:t>
            </w:r>
            <w:r w:rsidRPr="00865ED4">
              <w:rPr>
                <w:lang w:val="uk-UA"/>
              </w:rPr>
              <w:t xml:space="preserve"> системи лінійних рівнянь за формулами Крамера</w:t>
            </w:r>
            <w:r>
              <w:rPr>
                <w:lang w:val="uk-UA"/>
              </w:rPr>
              <w:t xml:space="preserve">. </w:t>
            </w:r>
          </w:p>
          <w:p w:rsidR="00D01754" w:rsidRPr="00865ED4" w:rsidRDefault="00D01754" w:rsidP="002A6A3C">
            <w:pPr>
              <w:jc w:val="both"/>
              <w:rPr>
                <w:lang w:val="uk-UA"/>
              </w:rPr>
            </w:pPr>
            <w:r w:rsidRPr="00B6791C">
              <w:rPr>
                <w:b/>
                <w:lang w:val="uk-UA"/>
              </w:rPr>
              <w:t>Оцінює</w:t>
            </w:r>
            <w:r>
              <w:rPr>
                <w:lang w:val="uk-UA"/>
              </w:rPr>
              <w:t xml:space="preserve"> правильність розв’язання систем лінійних рівнянь.</w:t>
            </w:r>
          </w:p>
          <w:p w:rsidR="00D01754" w:rsidRPr="00865ED4" w:rsidRDefault="00D01754" w:rsidP="002A6A3C">
            <w:pPr>
              <w:rPr>
                <w:b/>
                <w:lang w:val="uk-UA"/>
              </w:rPr>
            </w:pPr>
          </w:p>
          <w:p w:rsidR="00D01754" w:rsidRPr="00865ED4" w:rsidRDefault="00D01754" w:rsidP="002A6A3C">
            <w:pPr>
              <w:rPr>
                <w:lang w:val="uk-UA"/>
              </w:rPr>
            </w:pPr>
          </w:p>
        </w:tc>
        <w:tc>
          <w:tcPr>
            <w:tcW w:w="5063" w:type="dxa"/>
          </w:tcPr>
          <w:p w:rsidR="00D01754" w:rsidRPr="00865ED4" w:rsidRDefault="00D01754" w:rsidP="002A6A3C">
            <w:pPr>
              <w:ind w:firstLine="708"/>
              <w:jc w:val="both"/>
              <w:rPr>
                <w:lang w:val="uk-UA"/>
              </w:rPr>
            </w:pPr>
            <w:r w:rsidRPr="00865ED4">
              <w:rPr>
                <w:lang w:val="uk-UA"/>
              </w:rPr>
              <w:lastRenderedPageBreak/>
              <w:t xml:space="preserve">Матриці. Види матриць. Дії над матрицями (додавання, віднімання, множення на число, множення матриць). Визначники другого та третього порядків. Властивості визначників. Розклад визначника за елементами рядків та стовпців. </w:t>
            </w:r>
          </w:p>
          <w:p w:rsidR="00D01754" w:rsidRPr="00865ED4" w:rsidRDefault="00D01754" w:rsidP="002A6A3C">
            <w:pPr>
              <w:ind w:firstLine="708"/>
              <w:jc w:val="both"/>
              <w:rPr>
                <w:lang w:val="uk-UA"/>
              </w:rPr>
            </w:pPr>
            <w:r w:rsidRPr="00865ED4">
              <w:rPr>
                <w:lang w:val="uk-UA"/>
              </w:rPr>
              <w:t>Системи лінійних рівнянь. Розв'язування систем лінійних рівнянь методом визначників (</w:t>
            </w:r>
            <w:r>
              <w:rPr>
                <w:lang w:val="uk-UA"/>
              </w:rPr>
              <w:t>метод</w:t>
            </w:r>
            <w:r w:rsidRPr="00865ED4">
              <w:rPr>
                <w:lang w:val="uk-UA"/>
              </w:rPr>
              <w:t xml:space="preserve"> Крамера). </w:t>
            </w:r>
          </w:p>
          <w:p w:rsidR="00D01754" w:rsidRPr="00865ED4" w:rsidRDefault="00D01754" w:rsidP="002A6A3C">
            <w:pPr>
              <w:ind w:left="708"/>
              <w:rPr>
                <w:b/>
                <w:lang w:val="uk-UA"/>
              </w:rPr>
            </w:pPr>
            <w:r w:rsidRPr="00865ED4">
              <w:rPr>
                <w:b/>
                <w:lang w:val="uk-UA"/>
              </w:rPr>
              <w:lastRenderedPageBreak/>
              <w:t>Теми рефератів для вибору</w:t>
            </w:r>
          </w:p>
          <w:p w:rsidR="00D01754" w:rsidRPr="00865ED4" w:rsidRDefault="00D01754" w:rsidP="002A6A3C">
            <w:pPr>
              <w:ind w:left="708"/>
              <w:rPr>
                <w:lang w:val="uk-UA"/>
              </w:rPr>
            </w:pPr>
            <w:r w:rsidRPr="00865ED4">
              <w:rPr>
                <w:lang w:val="uk-UA"/>
              </w:rPr>
              <w:t>1.Матричне числення (</w:t>
            </w:r>
            <w:r>
              <w:rPr>
                <w:lang w:val="uk-UA"/>
              </w:rPr>
              <w:t>економічні та статистичні приклади</w:t>
            </w:r>
            <w:r w:rsidRPr="00865ED4">
              <w:rPr>
                <w:lang w:val="uk-UA"/>
              </w:rPr>
              <w:t>).</w:t>
            </w:r>
          </w:p>
          <w:p w:rsidR="00D01754" w:rsidRDefault="00D01754" w:rsidP="002A6A3C">
            <w:pPr>
              <w:ind w:left="708"/>
              <w:rPr>
                <w:lang w:val="uk-UA"/>
              </w:rPr>
            </w:pPr>
            <w:r>
              <w:rPr>
                <w:lang w:val="uk-UA"/>
              </w:rPr>
              <w:t>2</w:t>
            </w:r>
            <w:r w:rsidRPr="00865ED4">
              <w:rPr>
                <w:lang w:val="uk-UA"/>
              </w:rPr>
              <w:t xml:space="preserve">. Метод </w:t>
            </w:r>
            <w:proofErr w:type="spellStart"/>
            <w:r w:rsidRPr="00865ED4">
              <w:rPr>
                <w:lang w:val="uk-UA"/>
              </w:rPr>
              <w:t>Гаусса</w:t>
            </w:r>
            <w:proofErr w:type="spellEnd"/>
            <w:r w:rsidRPr="00865ED4">
              <w:rPr>
                <w:lang w:val="uk-UA"/>
              </w:rPr>
              <w:t xml:space="preserve">  розв'язування систем лінійних рівнянь.</w:t>
            </w:r>
          </w:p>
          <w:p w:rsidR="00D01754" w:rsidRPr="00865ED4" w:rsidRDefault="00D01754" w:rsidP="00BB78F6">
            <w:pPr>
              <w:ind w:left="708"/>
              <w:rPr>
                <w:lang w:val="uk-UA"/>
              </w:rPr>
            </w:pPr>
            <w:r>
              <w:rPr>
                <w:lang w:val="uk-UA"/>
              </w:rPr>
              <w:t>3. Матричний  метод розв’язування систем лінійних рівнянь.</w:t>
            </w:r>
          </w:p>
        </w:tc>
      </w:tr>
      <w:tr w:rsidR="00D01754" w:rsidRPr="00865ED4" w:rsidTr="002A6A3C">
        <w:tc>
          <w:tcPr>
            <w:tcW w:w="10126" w:type="dxa"/>
            <w:gridSpan w:val="2"/>
            <w:vAlign w:val="center"/>
          </w:tcPr>
          <w:p w:rsidR="00D01754" w:rsidRPr="00865ED4" w:rsidRDefault="00D01754" w:rsidP="002A6A3C">
            <w:pPr>
              <w:jc w:val="center"/>
              <w:rPr>
                <w:lang w:val="uk-UA"/>
              </w:rPr>
            </w:pPr>
            <w:r w:rsidRPr="00865ED4">
              <w:rPr>
                <w:b/>
                <w:bCs/>
                <w:lang w:val="uk-UA"/>
              </w:rPr>
              <w:lastRenderedPageBreak/>
              <w:t xml:space="preserve">Тема </w:t>
            </w:r>
            <w:r>
              <w:rPr>
                <w:b/>
                <w:bCs/>
                <w:lang w:val="uk-UA"/>
              </w:rPr>
              <w:t>3</w:t>
            </w:r>
            <w:r w:rsidRPr="00865ED4">
              <w:rPr>
                <w:b/>
                <w:bCs/>
                <w:lang w:val="uk-UA"/>
              </w:rPr>
              <w:t xml:space="preserve">. </w:t>
            </w:r>
            <w:r w:rsidRPr="00865ED4">
              <w:rPr>
                <w:b/>
                <w:bCs/>
                <w:spacing w:val="4"/>
                <w:lang w:val="uk-UA"/>
              </w:rPr>
              <w:t>Елементи векторної алгебри</w:t>
            </w:r>
          </w:p>
        </w:tc>
      </w:tr>
      <w:tr w:rsidR="00D01754" w:rsidRPr="00865ED4" w:rsidTr="002A6A3C">
        <w:tc>
          <w:tcPr>
            <w:tcW w:w="5063" w:type="dxa"/>
          </w:tcPr>
          <w:p w:rsidR="00D01754" w:rsidRPr="00865ED4" w:rsidRDefault="00D01754" w:rsidP="002A6A3C">
            <w:pPr>
              <w:rPr>
                <w:b/>
                <w:lang w:val="uk-UA"/>
              </w:rPr>
            </w:pPr>
            <w:r w:rsidRPr="00865ED4">
              <w:rPr>
                <w:b/>
                <w:lang w:val="uk-UA"/>
              </w:rPr>
              <w:t>Студент/студентка:</w:t>
            </w:r>
          </w:p>
          <w:p w:rsidR="00D01754" w:rsidRPr="00865ED4" w:rsidRDefault="00D01754" w:rsidP="002A6A3C">
            <w:pPr>
              <w:rPr>
                <w:b/>
                <w:lang w:val="uk-UA"/>
              </w:rPr>
            </w:pPr>
            <w:r w:rsidRPr="00865ED4">
              <w:rPr>
                <w:b/>
                <w:lang w:val="uk-UA"/>
              </w:rPr>
              <w:t xml:space="preserve">Знає: </w:t>
            </w:r>
          </w:p>
          <w:p w:rsidR="00D01754" w:rsidRPr="00865ED4" w:rsidRDefault="00D01754" w:rsidP="002A6A3C">
            <w:pPr>
              <w:rPr>
                <w:lang w:val="uk-UA"/>
              </w:rPr>
            </w:pPr>
            <w:r>
              <w:rPr>
                <w:lang w:val="uk-UA"/>
              </w:rPr>
              <w:t xml:space="preserve">Основні формули векторної алгебри. </w:t>
            </w:r>
            <w:r w:rsidRPr="00865ED4">
              <w:rPr>
                <w:lang w:val="uk-UA"/>
              </w:rPr>
              <w:t>Скалярний добуток векторів. Векторний  добуток векторів. Мішаний добуток векторів.</w:t>
            </w:r>
          </w:p>
          <w:p w:rsidR="00D01754" w:rsidRDefault="00D01754" w:rsidP="002A6A3C">
            <w:pPr>
              <w:rPr>
                <w:lang w:val="uk-UA"/>
              </w:rPr>
            </w:pPr>
            <w:r>
              <w:rPr>
                <w:b/>
                <w:lang w:val="uk-UA"/>
              </w:rPr>
              <w:t xml:space="preserve">Виконує </w:t>
            </w:r>
            <w:r w:rsidRPr="00865ED4">
              <w:rPr>
                <w:lang w:val="uk-UA"/>
              </w:rPr>
              <w:t xml:space="preserve"> дії над векторами. </w:t>
            </w:r>
          </w:p>
          <w:p w:rsidR="00D01754" w:rsidRPr="00865ED4" w:rsidRDefault="00D01754" w:rsidP="002A6A3C">
            <w:pPr>
              <w:rPr>
                <w:lang w:val="uk-UA"/>
              </w:rPr>
            </w:pPr>
            <w:r w:rsidRPr="00B6791C">
              <w:rPr>
                <w:b/>
                <w:lang w:val="uk-UA"/>
              </w:rPr>
              <w:t>Розв'язує</w:t>
            </w:r>
            <w:r w:rsidRPr="00865ED4">
              <w:rPr>
                <w:lang w:val="uk-UA"/>
              </w:rPr>
              <w:t xml:space="preserve"> задачі </w:t>
            </w:r>
            <w:r>
              <w:rPr>
                <w:lang w:val="uk-UA"/>
              </w:rPr>
              <w:t xml:space="preserve">геометричного характеру </w:t>
            </w:r>
            <w:r w:rsidRPr="00865ED4">
              <w:rPr>
                <w:lang w:val="uk-UA"/>
              </w:rPr>
              <w:t>за допомогою векторів.</w:t>
            </w:r>
          </w:p>
        </w:tc>
        <w:tc>
          <w:tcPr>
            <w:tcW w:w="5063" w:type="dxa"/>
          </w:tcPr>
          <w:p w:rsidR="00D01754" w:rsidRPr="00865ED4" w:rsidRDefault="00D01754" w:rsidP="002A6A3C">
            <w:pPr>
              <w:ind w:firstLine="708"/>
              <w:jc w:val="both"/>
              <w:rPr>
                <w:lang w:val="uk-UA"/>
              </w:rPr>
            </w:pPr>
            <w:r>
              <w:rPr>
                <w:lang w:val="uk-UA"/>
              </w:rPr>
              <w:t>Основні формули векторної алгебри.</w:t>
            </w:r>
          </w:p>
          <w:p w:rsidR="00D01754" w:rsidRPr="00865ED4" w:rsidRDefault="00D01754" w:rsidP="002A6A3C">
            <w:pPr>
              <w:ind w:firstLine="708"/>
              <w:jc w:val="both"/>
              <w:rPr>
                <w:lang w:val="uk-UA"/>
              </w:rPr>
            </w:pPr>
            <w:r w:rsidRPr="00865ED4">
              <w:rPr>
                <w:lang w:val="uk-UA"/>
              </w:rPr>
              <w:t xml:space="preserve">Скалярний добуток двох векторів. Знаходження кута між двома векторами. Векторний добуток двох векторів та його властивості. Мішаний добуток трьох векторів та його властивості. </w:t>
            </w:r>
          </w:p>
          <w:p w:rsidR="00D01754" w:rsidRPr="00865ED4" w:rsidRDefault="00D01754" w:rsidP="002A6A3C">
            <w:pPr>
              <w:ind w:left="708"/>
              <w:rPr>
                <w:b/>
                <w:lang w:val="uk-UA"/>
              </w:rPr>
            </w:pPr>
            <w:r w:rsidRPr="00865ED4">
              <w:rPr>
                <w:b/>
                <w:lang w:val="uk-UA"/>
              </w:rPr>
              <w:t>Теми рефератів для вибору</w:t>
            </w:r>
          </w:p>
          <w:p w:rsidR="00D01754" w:rsidRPr="00865ED4" w:rsidRDefault="00D01754" w:rsidP="002A6A3C">
            <w:pPr>
              <w:ind w:left="708"/>
              <w:rPr>
                <w:lang w:val="uk-UA"/>
              </w:rPr>
            </w:pPr>
            <w:r w:rsidRPr="00865ED4">
              <w:rPr>
                <w:lang w:val="uk-UA"/>
              </w:rPr>
              <w:t>1.Скалярні й векторні величини.</w:t>
            </w:r>
          </w:p>
          <w:p w:rsidR="00422AB0" w:rsidRPr="00865ED4" w:rsidRDefault="00D01754" w:rsidP="00BB78F6">
            <w:pPr>
              <w:ind w:left="708"/>
              <w:rPr>
                <w:lang w:val="uk-UA"/>
              </w:rPr>
            </w:pPr>
            <w:r>
              <w:rPr>
                <w:lang w:val="uk-UA"/>
              </w:rPr>
              <w:t>2</w:t>
            </w:r>
            <w:r w:rsidRPr="00865ED4">
              <w:rPr>
                <w:lang w:val="uk-UA"/>
              </w:rPr>
              <w:t>.Застосування ве</w:t>
            </w:r>
            <w:r>
              <w:rPr>
                <w:lang w:val="uk-UA"/>
              </w:rPr>
              <w:t>кторів для розв’язування задач (в т. ч. економічних).</w:t>
            </w:r>
          </w:p>
        </w:tc>
      </w:tr>
      <w:tr w:rsidR="00D01754" w:rsidRPr="00865ED4" w:rsidTr="002A6A3C">
        <w:tc>
          <w:tcPr>
            <w:tcW w:w="10126" w:type="dxa"/>
            <w:gridSpan w:val="2"/>
            <w:vAlign w:val="center"/>
          </w:tcPr>
          <w:p w:rsidR="00D01754" w:rsidRPr="00865ED4" w:rsidRDefault="00D01754" w:rsidP="002A6A3C">
            <w:pPr>
              <w:shd w:val="clear" w:color="auto" w:fill="FFFFFF"/>
              <w:jc w:val="center"/>
              <w:rPr>
                <w:b/>
                <w:bCs/>
                <w:spacing w:val="5"/>
                <w:lang w:val="uk-UA"/>
              </w:rPr>
            </w:pPr>
            <w:r w:rsidRPr="00865ED4">
              <w:rPr>
                <w:b/>
                <w:bCs/>
                <w:lang w:val="uk-UA"/>
              </w:rPr>
              <w:t>Змістовий модуль</w:t>
            </w:r>
            <w:r w:rsidRPr="00865ED4">
              <w:rPr>
                <w:b/>
                <w:lang w:val="uk-UA"/>
              </w:rPr>
              <w:t xml:space="preserve"> </w:t>
            </w:r>
            <w:r>
              <w:rPr>
                <w:b/>
                <w:lang w:val="uk-UA"/>
              </w:rPr>
              <w:t>2</w:t>
            </w:r>
            <w:r w:rsidRPr="00865ED4">
              <w:rPr>
                <w:b/>
                <w:lang w:val="uk-UA"/>
              </w:rPr>
              <w:t xml:space="preserve">.  </w:t>
            </w:r>
            <w:r w:rsidRPr="00865ED4">
              <w:rPr>
                <w:b/>
                <w:bCs/>
                <w:i/>
                <w:u w:val="single"/>
                <w:lang w:val="uk-UA"/>
              </w:rPr>
              <w:t>Елементи математичного аналізу</w:t>
            </w:r>
          </w:p>
        </w:tc>
      </w:tr>
      <w:tr w:rsidR="00D01754" w:rsidRPr="00865ED4" w:rsidTr="002A6A3C">
        <w:tc>
          <w:tcPr>
            <w:tcW w:w="10126" w:type="dxa"/>
            <w:gridSpan w:val="2"/>
          </w:tcPr>
          <w:p w:rsidR="00D01754" w:rsidRPr="00865ED4" w:rsidRDefault="00D01754" w:rsidP="00422AB0">
            <w:pPr>
              <w:shd w:val="clear" w:color="auto" w:fill="FFFFFF"/>
              <w:jc w:val="center"/>
              <w:rPr>
                <w:b/>
                <w:bCs/>
                <w:spacing w:val="-1"/>
                <w:lang w:val="uk-UA"/>
              </w:rPr>
            </w:pPr>
            <w:r w:rsidRPr="00865ED4">
              <w:rPr>
                <w:b/>
                <w:bCs/>
                <w:spacing w:val="-1"/>
                <w:lang w:val="uk-UA"/>
              </w:rPr>
              <w:t xml:space="preserve">Тема </w:t>
            </w:r>
            <w:r w:rsidR="00422AB0">
              <w:rPr>
                <w:b/>
                <w:bCs/>
                <w:spacing w:val="-1"/>
                <w:lang w:val="uk-UA"/>
              </w:rPr>
              <w:t>4</w:t>
            </w:r>
            <w:r w:rsidRPr="00865ED4">
              <w:rPr>
                <w:b/>
                <w:bCs/>
                <w:spacing w:val="-1"/>
                <w:lang w:val="uk-UA"/>
              </w:rPr>
              <w:t>. Диференціальне числення функції однієї змінної</w:t>
            </w:r>
          </w:p>
        </w:tc>
      </w:tr>
      <w:tr w:rsidR="00D01754" w:rsidRPr="00865ED4" w:rsidTr="002A6A3C">
        <w:tc>
          <w:tcPr>
            <w:tcW w:w="5063" w:type="dxa"/>
          </w:tcPr>
          <w:p w:rsidR="00D01754" w:rsidRPr="00865ED4" w:rsidRDefault="00D01754" w:rsidP="002A6A3C">
            <w:pPr>
              <w:rPr>
                <w:b/>
                <w:lang w:val="uk-UA"/>
              </w:rPr>
            </w:pPr>
            <w:r w:rsidRPr="00865ED4">
              <w:rPr>
                <w:b/>
                <w:lang w:val="uk-UA"/>
              </w:rPr>
              <w:t>Студент/студентка:</w:t>
            </w:r>
          </w:p>
          <w:p w:rsidR="00D01754" w:rsidRPr="00865ED4" w:rsidRDefault="00D01754" w:rsidP="002A6A3C">
            <w:pPr>
              <w:rPr>
                <w:b/>
                <w:lang w:val="uk-UA"/>
              </w:rPr>
            </w:pPr>
            <w:r w:rsidRPr="00865ED4">
              <w:rPr>
                <w:b/>
                <w:lang w:val="uk-UA"/>
              </w:rPr>
              <w:t>Знає:</w:t>
            </w:r>
          </w:p>
          <w:p w:rsidR="00BB78F6" w:rsidRDefault="00D01754" w:rsidP="002A6A3C">
            <w:pPr>
              <w:rPr>
                <w:lang w:val="uk-UA"/>
              </w:rPr>
            </w:pPr>
            <w:r w:rsidRPr="00865ED4">
              <w:rPr>
                <w:lang w:val="uk-UA"/>
              </w:rPr>
              <w:t xml:space="preserve">Означення   похідної функції в точці. </w:t>
            </w:r>
            <w:r>
              <w:rPr>
                <w:lang w:val="uk-UA"/>
              </w:rPr>
              <w:t xml:space="preserve">Економічний </w:t>
            </w:r>
            <w:r w:rsidRPr="00865ED4">
              <w:rPr>
                <w:lang w:val="uk-UA"/>
              </w:rPr>
              <w:t xml:space="preserve"> зміст похідної. Основні  формули  диференціюванн</w:t>
            </w:r>
            <w:r>
              <w:rPr>
                <w:lang w:val="uk-UA"/>
              </w:rPr>
              <w:t xml:space="preserve">я. Поняття диференціалу функції. </w:t>
            </w:r>
            <w:r w:rsidRPr="00865ED4">
              <w:rPr>
                <w:lang w:val="uk-UA"/>
              </w:rPr>
              <w:t xml:space="preserve">Основні теореми диференціального числення. </w:t>
            </w:r>
          </w:p>
          <w:p w:rsidR="00D01754" w:rsidRDefault="00D01754" w:rsidP="002A6A3C">
            <w:pPr>
              <w:rPr>
                <w:lang w:val="uk-UA"/>
              </w:rPr>
            </w:pPr>
            <w:r>
              <w:rPr>
                <w:b/>
                <w:lang w:val="uk-UA"/>
              </w:rPr>
              <w:t xml:space="preserve">Обчислює </w:t>
            </w:r>
            <w:r w:rsidRPr="00865ED4">
              <w:rPr>
                <w:lang w:val="uk-UA"/>
              </w:rPr>
              <w:t xml:space="preserve"> похідні за основними формулами. </w:t>
            </w:r>
            <w:r w:rsidRPr="00AB6D8D">
              <w:rPr>
                <w:b/>
                <w:lang w:val="uk-UA"/>
              </w:rPr>
              <w:t>Застосову</w:t>
            </w:r>
            <w:r>
              <w:rPr>
                <w:b/>
                <w:lang w:val="uk-UA"/>
              </w:rPr>
              <w:t>є</w:t>
            </w:r>
            <w:r w:rsidRPr="00865ED4">
              <w:rPr>
                <w:lang w:val="uk-UA"/>
              </w:rPr>
              <w:t xml:space="preserve"> похідні до дослідження функцій, для побудови математичних моделей задач статистичного та економічного змісту. </w:t>
            </w:r>
          </w:p>
          <w:p w:rsidR="00D01754" w:rsidRPr="00865ED4" w:rsidRDefault="00D01754" w:rsidP="002A6A3C">
            <w:pPr>
              <w:rPr>
                <w:b/>
                <w:lang w:val="uk-UA"/>
              </w:rPr>
            </w:pPr>
            <w:r w:rsidRPr="00835610">
              <w:rPr>
                <w:b/>
                <w:lang w:val="uk-UA"/>
              </w:rPr>
              <w:t>Будує</w:t>
            </w:r>
            <w:r>
              <w:rPr>
                <w:lang w:val="uk-UA"/>
              </w:rPr>
              <w:t xml:space="preserve"> графіки функціональних залежностей  за даними досліджень.</w:t>
            </w:r>
          </w:p>
        </w:tc>
        <w:tc>
          <w:tcPr>
            <w:tcW w:w="5063" w:type="dxa"/>
          </w:tcPr>
          <w:p w:rsidR="00D01754" w:rsidRDefault="003E00E1" w:rsidP="002A6A3C">
            <w:pPr>
              <w:ind w:firstLine="708"/>
              <w:jc w:val="both"/>
              <w:rPr>
                <w:lang w:val="uk-UA"/>
              </w:rPr>
            </w:pPr>
            <w:r>
              <w:rPr>
                <w:lang w:val="uk-UA"/>
              </w:rPr>
              <w:t xml:space="preserve">Означення похідної. </w:t>
            </w:r>
            <w:r w:rsidR="00D01754" w:rsidRPr="00865ED4">
              <w:rPr>
                <w:lang w:val="uk-UA"/>
              </w:rPr>
              <w:t xml:space="preserve">Таблиця похідних. </w:t>
            </w:r>
            <w:r w:rsidR="00D01754">
              <w:rPr>
                <w:lang w:val="uk-UA"/>
              </w:rPr>
              <w:t>Диференціювання функцій.</w:t>
            </w:r>
          </w:p>
          <w:p w:rsidR="00D01754" w:rsidRPr="00865ED4" w:rsidRDefault="00D01754" w:rsidP="002A6A3C">
            <w:pPr>
              <w:ind w:firstLine="708"/>
              <w:jc w:val="both"/>
              <w:rPr>
                <w:lang w:val="uk-UA"/>
              </w:rPr>
            </w:pPr>
            <w:r>
              <w:rPr>
                <w:lang w:val="uk-UA"/>
              </w:rPr>
              <w:t>Економічний зміст похідної.</w:t>
            </w:r>
          </w:p>
          <w:p w:rsidR="00D01754" w:rsidRDefault="00D01754" w:rsidP="002A6A3C">
            <w:pPr>
              <w:ind w:firstLine="708"/>
              <w:jc w:val="both"/>
              <w:rPr>
                <w:lang w:val="uk-UA"/>
              </w:rPr>
            </w:pPr>
            <w:r>
              <w:rPr>
                <w:lang w:val="uk-UA"/>
              </w:rPr>
              <w:t xml:space="preserve">Диференціал функції. </w:t>
            </w:r>
            <w:r w:rsidRPr="00865ED4">
              <w:rPr>
                <w:lang w:val="uk-UA"/>
              </w:rPr>
              <w:t xml:space="preserve">Застосування диференціала  в наближених обчисленнях. </w:t>
            </w:r>
          </w:p>
          <w:p w:rsidR="00D01754" w:rsidRPr="00865ED4" w:rsidRDefault="00D01754" w:rsidP="002A6A3C">
            <w:pPr>
              <w:ind w:firstLine="708"/>
              <w:jc w:val="both"/>
              <w:rPr>
                <w:lang w:val="uk-UA"/>
              </w:rPr>
            </w:pPr>
            <w:r w:rsidRPr="00865ED4">
              <w:rPr>
                <w:lang w:val="uk-UA"/>
              </w:rPr>
              <w:t>Застосування диференціального</w:t>
            </w:r>
            <w:r w:rsidR="00BB78F6">
              <w:rPr>
                <w:lang w:val="uk-UA"/>
              </w:rPr>
              <w:t xml:space="preserve"> числення до дослідження функцій</w:t>
            </w:r>
            <w:r w:rsidRPr="00865ED4">
              <w:rPr>
                <w:lang w:val="uk-UA"/>
              </w:rPr>
              <w:t xml:space="preserve"> та побудови графіків. </w:t>
            </w:r>
          </w:p>
          <w:p w:rsidR="00D01754" w:rsidRPr="00865ED4" w:rsidRDefault="00D01754" w:rsidP="002A6A3C">
            <w:pPr>
              <w:ind w:left="708"/>
              <w:rPr>
                <w:b/>
                <w:lang w:val="uk-UA"/>
              </w:rPr>
            </w:pPr>
            <w:r w:rsidRPr="00865ED4">
              <w:rPr>
                <w:b/>
                <w:lang w:val="uk-UA"/>
              </w:rPr>
              <w:t>Теми рефератів для вибору</w:t>
            </w:r>
          </w:p>
          <w:p w:rsidR="00D01754" w:rsidRPr="00865ED4" w:rsidRDefault="00D01754" w:rsidP="002A6A3C">
            <w:pPr>
              <w:ind w:left="708"/>
              <w:rPr>
                <w:lang w:val="uk-UA"/>
              </w:rPr>
            </w:pPr>
            <w:r w:rsidRPr="00865ED4">
              <w:rPr>
                <w:lang w:val="uk-UA"/>
              </w:rPr>
              <w:t xml:space="preserve">1.Застосування похідної  в області </w:t>
            </w:r>
            <w:proofErr w:type="spellStart"/>
            <w:r w:rsidRPr="00865ED4">
              <w:rPr>
                <w:lang w:val="uk-UA"/>
              </w:rPr>
              <w:t>діловиробництва</w:t>
            </w:r>
            <w:proofErr w:type="spellEnd"/>
            <w:r w:rsidRPr="00865ED4">
              <w:rPr>
                <w:lang w:val="uk-UA"/>
              </w:rPr>
              <w:t xml:space="preserve"> (статистичні та економічні розрахунки).</w:t>
            </w:r>
          </w:p>
          <w:p w:rsidR="00422AB0" w:rsidRPr="00865ED4" w:rsidRDefault="00D01754" w:rsidP="00BB78F6">
            <w:pPr>
              <w:ind w:left="708"/>
              <w:rPr>
                <w:lang w:val="uk-UA"/>
              </w:rPr>
            </w:pPr>
            <w:r>
              <w:rPr>
                <w:lang w:val="uk-UA"/>
              </w:rPr>
              <w:t>2.Екстремальні задачі.</w:t>
            </w:r>
          </w:p>
        </w:tc>
      </w:tr>
      <w:tr w:rsidR="00D01754" w:rsidRPr="00865ED4" w:rsidTr="002A6A3C">
        <w:tc>
          <w:tcPr>
            <w:tcW w:w="10126" w:type="dxa"/>
            <w:gridSpan w:val="2"/>
            <w:vAlign w:val="center"/>
          </w:tcPr>
          <w:p w:rsidR="00D01754" w:rsidRPr="00865ED4" w:rsidRDefault="00D01754" w:rsidP="00422AB0">
            <w:pPr>
              <w:pStyle w:val="a3"/>
              <w:jc w:val="center"/>
              <w:rPr>
                <w:rFonts w:ascii="Times New Roman" w:hAnsi="Times New Roman"/>
                <w:b/>
                <w:w w:val="101"/>
                <w:sz w:val="24"/>
                <w:szCs w:val="24"/>
                <w:lang w:val="uk-UA"/>
              </w:rPr>
            </w:pPr>
            <w:r w:rsidRPr="00865ED4">
              <w:rPr>
                <w:rFonts w:ascii="Times New Roman" w:hAnsi="Times New Roman"/>
                <w:b/>
                <w:w w:val="101"/>
                <w:sz w:val="24"/>
                <w:szCs w:val="24"/>
                <w:lang w:val="uk-UA"/>
              </w:rPr>
              <w:t xml:space="preserve">Тема </w:t>
            </w:r>
            <w:r w:rsidR="00422AB0">
              <w:rPr>
                <w:rFonts w:ascii="Times New Roman" w:hAnsi="Times New Roman"/>
                <w:b/>
                <w:w w:val="101"/>
                <w:sz w:val="24"/>
                <w:szCs w:val="24"/>
                <w:lang w:val="uk-UA"/>
              </w:rPr>
              <w:t>5</w:t>
            </w:r>
            <w:r w:rsidRPr="00865ED4">
              <w:rPr>
                <w:rFonts w:ascii="Times New Roman" w:hAnsi="Times New Roman"/>
                <w:b/>
                <w:w w:val="101"/>
                <w:sz w:val="24"/>
                <w:szCs w:val="24"/>
                <w:lang w:val="uk-UA"/>
              </w:rPr>
              <w:t>. Інтегральне числення функції однієї  змінної</w:t>
            </w:r>
          </w:p>
        </w:tc>
      </w:tr>
      <w:tr w:rsidR="00D01754" w:rsidRPr="00865ED4" w:rsidTr="002A6A3C">
        <w:tc>
          <w:tcPr>
            <w:tcW w:w="5063" w:type="dxa"/>
          </w:tcPr>
          <w:p w:rsidR="00D01754" w:rsidRPr="00865ED4" w:rsidRDefault="00D01754" w:rsidP="002A6A3C">
            <w:pPr>
              <w:rPr>
                <w:b/>
                <w:lang w:val="uk-UA"/>
              </w:rPr>
            </w:pPr>
            <w:r w:rsidRPr="00865ED4">
              <w:rPr>
                <w:b/>
                <w:lang w:val="uk-UA"/>
              </w:rPr>
              <w:t>Студент/студентка:</w:t>
            </w:r>
          </w:p>
          <w:p w:rsidR="00D01754" w:rsidRPr="00865ED4" w:rsidRDefault="00D01754" w:rsidP="002A6A3C">
            <w:pPr>
              <w:rPr>
                <w:b/>
                <w:lang w:val="uk-UA"/>
              </w:rPr>
            </w:pPr>
            <w:r w:rsidRPr="00865ED4">
              <w:rPr>
                <w:b/>
                <w:lang w:val="uk-UA"/>
              </w:rPr>
              <w:t>Знає:</w:t>
            </w:r>
          </w:p>
          <w:p w:rsidR="00D01754" w:rsidRPr="00865ED4" w:rsidRDefault="00D01754" w:rsidP="002A6A3C">
            <w:pPr>
              <w:rPr>
                <w:lang w:val="uk-UA"/>
              </w:rPr>
            </w:pPr>
            <w:r>
              <w:rPr>
                <w:lang w:val="uk-UA"/>
              </w:rPr>
              <w:t>О</w:t>
            </w:r>
            <w:r w:rsidRPr="00865ED4">
              <w:rPr>
                <w:lang w:val="uk-UA"/>
              </w:rPr>
              <w:t>значення невизначеного та визначеного інтегралів. Основні   табличні інтеграли.</w:t>
            </w:r>
          </w:p>
          <w:p w:rsidR="00D01754" w:rsidRDefault="00D01754" w:rsidP="002A6A3C">
            <w:pPr>
              <w:rPr>
                <w:lang w:val="uk-UA"/>
              </w:rPr>
            </w:pPr>
            <w:r w:rsidRPr="00865ED4">
              <w:rPr>
                <w:lang w:val="uk-UA"/>
              </w:rPr>
              <w:t>Економічний зміст  визначеного інтеграла. Формул</w:t>
            </w:r>
            <w:r>
              <w:rPr>
                <w:lang w:val="uk-UA"/>
              </w:rPr>
              <w:t>у</w:t>
            </w:r>
            <w:r w:rsidRPr="00865ED4">
              <w:rPr>
                <w:lang w:val="uk-UA"/>
              </w:rPr>
              <w:t xml:space="preserve"> Ньютона-</w:t>
            </w:r>
            <w:proofErr w:type="spellStart"/>
            <w:r w:rsidRPr="00865ED4">
              <w:rPr>
                <w:lang w:val="uk-UA"/>
              </w:rPr>
              <w:t>Лейбніца</w:t>
            </w:r>
            <w:proofErr w:type="spellEnd"/>
            <w:r w:rsidRPr="00865ED4">
              <w:rPr>
                <w:lang w:val="uk-UA"/>
              </w:rPr>
              <w:t xml:space="preserve">. </w:t>
            </w:r>
          </w:p>
          <w:p w:rsidR="00D01754" w:rsidRPr="00865ED4" w:rsidRDefault="00D01754" w:rsidP="002A6A3C">
            <w:pPr>
              <w:rPr>
                <w:b/>
                <w:lang w:val="uk-UA"/>
              </w:rPr>
            </w:pPr>
            <w:r>
              <w:rPr>
                <w:b/>
                <w:lang w:val="uk-UA"/>
              </w:rPr>
              <w:t xml:space="preserve">Обчислює </w:t>
            </w:r>
            <w:r w:rsidRPr="00865ED4">
              <w:rPr>
                <w:lang w:val="uk-UA"/>
              </w:rPr>
              <w:t xml:space="preserve"> інтеграли різними методами. </w:t>
            </w:r>
            <w:r w:rsidRPr="00AB6D8D">
              <w:rPr>
                <w:b/>
                <w:lang w:val="uk-UA"/>
              </w:rPr>
              <w:t>Застосовує</w:t>
            </w:r>
            <w:r w:rsidRPr="00865ED4">
              <w:rPr>
                <w:lang w:val="uk-UA"/>
              </w:rPr>
              <w:t xml:space="preserve"> інтеграли до </w:t>
            </w:r>
            <w:r>
              <w:rPr>
                <w:lang w:val="uk-UA"/>
              </w:rPr>
              <w:t>розрахунку економічних величин.</w:t>
            </w:r>
          </w:p>
        </w:tc>
        <w:tc>
          <w:tcPr>
            <w:tcW w:w="5063" w:type="dxa"/>
          </w:tcPr>
          <w:p w:rsidR="00D01754" w:rsidRPr="00865ED4" w:rsidRDefault="00D01754" w:rsidP="002A6A3C">
            <w:pPr>
              <w:ind w:firstLine="708"/>
              <w:jc w:val="both"/>
              <w:rPr>
                <w:lang w:val="uk-UA"/>
              </w:rPr>
            </w:pPr>
            <w:r w:rsidRPr="00865ED4">
              <w:rPr>
                <w:lang w:val="uk-UA"/>
              </w:rPr>
              <w:t>Таблиця основних інтегралів. Основні методи інтегрування (безпосереднє інтегрування, інтегрування заміною змінної, інтегрування частинами).</w:t>
            </w:r>
          </w:p>
          <w:p w:rsidR="00D01754" w:rsidRDefault="00D01754" w:rsidP="002A6A3C">
            <w:pPr>
              <w:ind w:firstLine="708"/>
              <w:jc w:val="both"/>
              <w:rPr>
                <w:lang w:val="uk-UA"/>
              </w:rPr>
            </w:pPr>
            <w:r>
              <w:rPr>
                <w:lang w:val="uk-UA"/>
              </w:rPr>
              <w:t xml:space="preserve">Поняття </w:t>
            </w:r>
            <w:r w:rsidRPr="00865ED4">
              <w:rPr>
                <w:lang w:val="uk-UA"/>
              </w:rPr>
              <w:t>визначеного інтеграла. Формула Ньютона-</w:t>
            </w:r>
            <w:proofErr w:type="spellStart"/>
            <w:r w:rsidRPr="00865ED4">
              <w:rPr>
                <w:lang w:val="uk-UA"/>
              </w:rPr>
              <w:t>Лейбніца</w:t>
            </w:r>
            <w:proofErr w:type="spellEnd"/>
            <w:r w:rsidRPr="00865ED4">
              <w:rPr>
                <w:lang w:val="uk-UA"/>
              </w:rPr>
              <w:t>. Методи обчислення визначеного інтеграл</w:t>
            </w:r>
            <w:r>
              <w:rPr>
                <w:lang w:val="uk-UA"/>
              </w:rPr>
              <w:t>а</w:t>
            </w:r>
            <w:r w:rsidRPr="00865ED4">
              <w:rPr>
                <w:lang w:val="uk-UA"/>
              </w:rPr>
              <w:t>.</w:t>
            </w:r>
          </w:p>
          <w:p w:rsidR="00D01754" w:rsidRDefault="00D01754" w:rsidP="002A6A3C">
            <w:pPr>
              <w:ind w:firstLine="708"/>
              <w:jc w:val="both"/>
              <w:rPr>
                <w:lang w:val="uk-UA"/>
              </w:rPr>
            </w:pPr>
            <w:r w:rsidRPr="00865ED4">
              <w:rPr>
                <w:lang w:val="uk-UA"/>
              </w:rPr>
              <w:t xml:space="preserve"> </w:t>
            </w:r>
            <w:r>
              <w:rPr>
                <w:lang w:val="uk-UA"/>
              </w:rPr>
              <w:t>Економічний зміст визначеного інтеграла.</w:t>
            </w:r>
          </w:p>
          <w:p w:rsidR="00BB78F6" w:rsidRPr="00865ED4" w:rsidRDefault="00BB78F6" w:rsidP="002A6A3C">
            <w:pPr>
              <w:ind w:firstLine="708"/>
              <w:jc w:val="both"/>
              <w:rPr>
                <w:lang w:val="uk-UA"/>
              </w:rPr>
            </w:pPr>
          </w:p>
          <w:p w:rsidR="00D01754" w:rsidRPr="00865ED4" w:rsidRDefault="00D01754" w:rsidP="002A6A3C">
            <w:pPr>
              <w:ind w:left="708"/>
              <w:rPr>
                <w:b/>
                <w:lang w:val="uk-UA"/>
              </w:rPr>
            </w:pPr>
            <w:r w:rsidRPr="00865ED4">
              <w:rPr>
                <w:b/>
                <w:lang w:val="uk-UA"/>
              </w:rPr>
              <w:t>Теми рефератів для вибору</w:t>
            </w:r>
          </w:p>
          <w:p w:rsidR="00D01754" w:rsidRPr="00865ED4" w:rsidRDefault="00D01754" w:rsidP="002A6A3C">
            <w:pPr>
              <w:ind w:left="708"/>
              <w:rPr>
                <w:lang w:val="uk-UA"/>
              </w:rPr>
            </w:pPr>
            <w:r w:rsidRPr="00865ED4">
              <w:rPr>
                <w:lang w:val="uk-UA"/>
              </w:rPr>
              <w:t>1.Використання поняття визначеного інтеграла для отримання моделей задач статистичного та економічного характеру.</w:t>
            </w:r>
          </w:p>
          <w:p w:rsidR="00D01754" w:rsidRPr="00865ED4" w:rsidRDefault="00D01754" w:rsidP="002A6A3C">
            <w:pPr>
              <w:ind w:left="708"/>
              <w:rPr>
                <w:lang w:val="uk-UA"/>
              </w:rPr>
            </w:pPr>
            <w:r w:rsidRPr="00865ED4">
              <w:rPr>
                <w:lang w:val="uk-UA"/>
              </w:rPr>
              <w:t>2.Історія розвитку інтегрального числення.</w:t>
            </w:r>
          </w:p>
        </w:tc>
      </w:tr>
    </w:tbl>
    <w:p w:rsidR="00D01754" w:rsidRPr="00865ED4" w:rsidRDefault="00D01754" w:rsidP="00D01754">
      <w:pPr>
        <w:pStyle w:val="tl"/>
        <w:spacing w:before="0" w:beforeAutospacing="0" w:after="0" w:afterAutospacing="0" w:line="360" w:lineRule="atLeast"/>
        <w:rPr>
          <w:b/>
          <w:bCs/>
          <w:color w:val="000000"/>
          <w:lang w:val="uk-UA"/>
        </w:rPr>
      </w:pPr>
      <w:r w:rsidRPr="00865ED4">
        <w:rPr>
          <w:b/>
          <w:bCs/>
          <w:color w:val="000000"/>
          <w:lang w:val="uk-UA"/>
        </w:rPr>
        <w:lastRenderedPageBreak/>
        <w:t>3. Рекомендована література.</w:t>
      </w:r>
    </w:p>
    <w:p w:rsidR="00D01754" w:rsidRPr="00865ED4" w:rsidRDefault="00D01754" w:rsidP="00D01754">
      <w:pPr>
        <w:pStyle w:val="tl"/>
        <w:spacing w:before="0" w:beforeAutospacing="0" w:after="0" w:afterAutospacing="0"/>
        <w:rPr>
          <w:b/>
          <w:color w:val="000000"/>
          <w:lang w:val="uk-UA"/>
        </w:rPr>
      </w:pPr>
    </w:p>
    <w:p w:rsidR="00D01754" w:rsidRPr="00865ED4" w:rsidRDefault="00D01754" w:rsidP="00D01754">
      <w:pPr>
        <w:pStyle w:val="tl"/>
        <w:spacing w:before="0" w:beforeAutospacing="0" w:after="0" w:afterAutospacing="0"/>
        <w:rPr>
          <w:b/>
          <w:color w:val="000000"/>
          <w:lang w:val="uk-UA"/>
        </w:rPr>
      </w:pPr>
      <w:r w:rsidRPr="00865ED4">
        <w:rPr>
          <w:b/>
          <w:color w:val="000000"/>
          <w:lang w:val="uk-UA"/>
        </w:rPr>
        <w:t xml:space="preserve">Основна </w:t>
      </w:r>
    </w:p>
    <w:p w:rsidR="00D01754" w:rsidRPr="00865ED4" w:rsidRDefault="00D01754" w:rsidP="00D01754">
      <w:pPr>
        <w:pStyle w:val="tl"/>
        <w:numPr>
          <w:ilvl w:val="0"/>
          <w:numId w:val="2"/>
        </w:numPr>
        <w:spacing w:before="0" w:beforeAutospacing="0" w:after="0" w:afterAutospacing="0"/>
        <w:jc w:val="both"/>
        <w:rPr>
          <w:color w:val="000000"/>
          <w:lang w:val="uk-UA"/>
        </w:rPr>
      </w:pPr>
      <w:r w:rsidRPr="00865ED4">
        <w:rPr>
          <w:color w:val="000000"/>
          <w:lang w:val="uk-UA"/>
        </w:rPr>
        <w:t xml:space="preserve">Дубовик В. П. Вища математика : </w:t>
      </w:r>
      <w:proofErr w:type="spellStart"/>
      <w:r w:rsidRPr="00865ED4">
        <w:rPr>
          <w:color w:val="000000"/>
          <w:lang w:val="uk-UA"/>
        </w:rPr>
        <w:t>Навч</w:t>
      </w:r>
      <w:proofErr w:type="spellEnd"/>
      <w:r w:rsidRPr="00865ED4">
        <w:rPr>
          <w:color w:val="000000"/>
          <w:lang w:val="uk-UA"/>
        </w:rPr>
        <w:t xml:space="preserve">. </w:t>
      </w:r>
      <w:proofErr w:type="spellStart"/>
      <w:r w:rsidRPr="00865ED4">
        <w:rPr>
          <w:color w:val="000000"/>
          <w:lang w:val="uk-UA"/>
        </w:rPr>
        <w:t>Посібн</w:t>
      </w:r>
      <w:proofErr w:type="spellEnd"/>
      <w:r w:rsidRPr="00865ED4">
        <w:rPr>
          <w:color w:val="000000"/>
          <w:lang w:val="uk-UA"/>
        </w:rPr>
        <w:t>. / В. П. Дубовик, І. І. Юрик,  – К. : А.С.К., 2006. – 648 с.</w:t>
      </w:r>
    </w:p>
    <w:p w:rsidR="00D01754" w:rsidRPr="00865ED4" w:rsidRDefault="00D01754" w:rsidP="00D01754">
      <w:pPr>
        <w:pStyle w:val="tl"/>
        <w:numPr>
          <w:ilvl w:val="0"/>
          <w:numId w:val="2"/>
        </w:numPr>
        <w:spacing w:before="0" w:beforeAutospacing="0" w:after="0" w:afterAutospacing="0"/>
        <w:jc w:val="both"/>
        <w:rPr>
          <w:color w:val="000000"/>
          <w:lang w:val="uk-UA"/>
        </w:rPr>
      </w:pPr>
      <w:r w:rsidRPr="00865ED4">
        <w:rPr>
          <w:color w:val="000000"/>
          <w:lang w:val="uk-UA"/>
        </w:rPr>
        <w:t>Дубовик В. П. Вища математика: Збірник задач : [</w:t>
      </w:r>
      <w:proofErr w:type="spellStart"/>
      <w:r w:rsidRPr="00865ED4">
        <w:rPr>
          <w:color w:val="000000"/>
          <w:lang w:val="uk-UA"/>
        </w:rPr>
        <w:t>Навч</w:t>
      </w:r>
      <w:proofErr w:type="spellEnd"/>
      <w:r w:rsidRPr="00865ED4">
        <w:rPr>
          <w:color w:val="000000"/>
          <w:lang w:val="uk-UA"/>
        </w:rPr>
        <w:t>. Посібник] / В. П. Дубовик, І. І. Юрик, І. П. Вовкодав та ін., За ред. В. П. Дубовика, І.І. Юрика. – К. : А.С.К., – 2005. – 480 с.</w:t>
      </w:r>
    </w:p>
    <w:p w:rsidR="00D01754" w:rsidRPr="00865ED4" w:rsidRDefault="00D01754" w:rsidP="00D01754">
      <w:pPr>
        <w:pStyle w:val="tl"/>
        <w:numPr>
          <w:ilvl w:val="0"/>
          <w:numId w:val="2"/>
        </w:numPr>
        <w:spacing w:before="0" w:beforeAutospacing="0" w:after="0" w:afterAutospacing="0"/>
        <w:jc w:val="both"/>
        <w:rPr>
          <w:color w:val="000000"/>
          <w:lang w:val="uk-UA"/>
        </w:rPr>
      </w:pPr>
      <w:proofErr w:type="spellStart"/>
      <w:r w:rsidRPr="00865ED4">
        <w:rPr>
          <w:color w:val="000000"/>
          <w:lang w:val="uk-UA"/>
        </w:rPr>
        <w:t>Барковський</w:t>
      </w:r>
      <w:proofErr w:type="spellEnd"/>
      <w:r w:rsidRPr="00865ED4">
        <w:rPr>
          <w:color w:val="000000"/>
          <w:lang w:val="uk-UA"/>
        </w:rPr>
        <w:t xml:space="preserve"> В.В. Вища математика для економістів. / В.В. </w:t>
      </w:r>
      <w:proofErr w:type="spellStart"/>
      <w:r w:rsidRPr="00865ED4">
        <w:rPr>
          <w:color w:val="000000"/>
          <w:lang w:val="uk-UA"/>
        </w:rPr>
        <w:t>Барковський</w:t>
      </w:r>
      <w:proofErr w:type="spellEnd"/>
      <w:r w:rsidRPr="00865ED4">
        <w:rPr>
          <w:color w:val="000000"/>
          <w:lang w:val="uk-UA"/>
        </w:rPr>
        <w:t xml:space="preserve">, Н.В. </w:t>
      </w:r>
      <w:proofErr w:type="spellStart"/>
      <w:r w:rsidRPr="00865ED4">
        <w:rPr>
          <w:color w:val="000000"/>
          <w:lang w:val="uk-UA"/>
        </w:rPr>
        <w:t>Барковська</w:t>
      </w:r>
      <w:proofErr w:type="spellEnd"/>
      <w:r w:rsidRPr="00865ED4">
        <w:rPr>
          <w:color w:val="000000"/>
          <w:lang w:val="uk-UA"/>
        </w:rPr>
        <w:t>. –  К. : ЦУЛ, – 2002. – 400 с.</w:t>
      </w:r>
    </w:p>
    <w:p w:rsidR="00D01754" w:rsidRPr="00865ED4" w:rsidRDefault="00D01754" w:rsidP="00D01754">
      <w:pPr>
        <w:pStyle w:val="tl"/>
        <w:numPr>
          <w:ilvl w:val="0"/>
          <w:numId w:val="2"/>
        </w:numPr>
        <w:spacing w:before="0" w:beforeAutospacing="0" w:after="0" w:afterAutospacing="0"/>
        <w:jc w:val="both"/>
        <w:rPr>
          <w:color w:val="000000"/>
          <w:lang w:val="uk-UA"/>
        </w:rPr>
      </w:pPr>
      <w:r w:rsidRPr="00865ED4">
        <w:rPr>
          <w:color w:val="000000"/>
          <w:lang w:val="uk-UA"/>
        </w:rPr>
        <w:t>Афанасьєва О. М. Математика : [підручник для студентів ВНЗ І-ІІ р. а. технічних спеціальностей] / О. М. Афанасьєва, Я. С. Бродський, О. Л. Павлов, А. К. Сліпенько. – К. : Вища школа, 2001.</w:t>
      </w:r>
    </w:p>
    <w:p w:rsidR="00D01754" w:rsidRPr="00865ED4" w:rsidRDefault="00D01754" w:rsidP="00D01754">
      <w:pPr>
        <w:pStyle w:val="tl"/>
        <w:numPr>
          <w:ilvl w:val="0"/>
          <w:numId w:val="2"/>
        </w:numPr>
        <w:spacing w:before="0" w:beforeAutospacing="0" w:after="0" w:afterAutospacing="0"/>
        <w:jc w:val="both"/>
        <w:rPr>
          <w:color w:val="000000"/>
          <w:lang w:val="uk-UA"/>
        </w:rPr>
      </w:pPr>
      <w:proofErr w:type="spellStart"/>
      <w:r w:rsidRPr="00865ED4">
        <w:rPr>
          <w:color w:val="000000"/>
          <w:lang w:val="uk-UA"/>
        </w:rPr>
        <w:t>Лейфура</w:t>
      </w:r>
      <w:proofErr w:type="spellEnd"/>
      <w:r w:rsidRPr="00865ED4">
        <w:rPr>
          <w:color w:val="000000"/>
          <w:lang w:val="uk-UA"/>
        </w:rPr>
        <w:t xml:space="preserve"> В. М. Математика : [підручник для підготовки молодших спеціалістів економічних спеціальностей] / В. </w:t>
      </w:r>
      <w:proofErr w:type="spellStart"/>
      <w:r w:rsidRPr="00865ED4">
        <w:rPr>
          <w:color w:val="000000"/>
          <w:lang w:val="uk-UA"/>
        </w:rPr>
        <w:t>М.Лейфура</w:t>
      </w:r>
      <w:proofErr w:type="spellEnd"/>
      <w:r w:rsidRPr="00865ED4">
        <w:rPr>
          <w:color w:val="000000"/>
          <w:lang w:val="uk-UA"/>
        </w:rPr>
        <w:t>. – К. : Техніка, 2003.</w:t>
      </w:r>
    </w:p>
    <w:p w:rsidR="00D01754" w:rsidRPr="00865ED4" w:rsidRDefault="00D01754" w:rsidP="00D01754">
      <w:pPr>
        <w:pStyle w:val="tl"/>
        <w:numPr>
          <w:ilvl w:val="0"/>
          <w:numId w:val="2"/>
        </w:numPr>
        <w:spacing w:before="0" w:beforeAutospacing="0" w:after="0" w:afterAutospacing="0"/>
        <w:jc w:val="both"/>
        <w:rPr>
          <w:color w:val="000000"/>
          <w:lang w:val="uk-UA"/>
        </w:rPr>
      </w:pPr>
      <w:r w:rsidRPr="00865ED4">
        <w:rPr>
          <w:color w:val="000000"/>
          <w:lang w:val="uk-UA"/>
        </w:rPr>
        <w:t xml:space="preserve">Литвин І. І.  Вища   математика : [Навчальний  посібник] / І. І. Литвин, О.М. </w:t>
      </w:r>
      <w:proofErr w:type="spellStart"/>
      <w:r w:rsidRPr="00865ED4">
        <w:rPr>
          <w:color w:val="000000"/>
          <w:lang w:val="uk-UA"/>
        </w:rPr>
        <w:t>Конопчук</w:t>
      </w:r>
      <w:proofErr w:type="spellEnd"/>
      <w:r w:rsidRPr="00865ED4">
        <w:rPr>
          <w:color w:val="000000"/>
          <w:lang w:val="uk-UA"/>
        </w:rPr>
        <w:t xml:space="preserve">, Г.О. </w:t>
      </w:r>
      <w:proofErr w:type="spellStart"/>
      <w:r w:rsidRPr="00865ED4">
        <w:rPr>
          <w:color w:val="000000"/>
          <w:lang w:val="uk-UA"/>
        </w:rPr>
        <w:t>Желізняк</w:t>
      </w:r>
      <w:proofErr w:type="spellEnd"/>
      <w:r w:rsidRPr="00865ED4">
        <w:rPr>
          <w:color w:val="000000"/>
          <w:lang w:val="uk-UA"/>
        </w:rPr>
        <w:t>. – К. : Центр навчальної літератури,  2004. – 368 с.</w:t>
      </w:r>
    </w:p>
    <w:p w:rsidR="00D01754" w:rsidRPr="00865ED4" w:rsidRDefault="00D01754" w:rsidP="00D01754">
      <w:pPr>
        <w:pStyle w:val="tl"/>
        <w:numPr>
          <w:ilvl w:val="0"/>
          <w:numId w:val="2"/>
        </w:numPr>
        <w:spacing w:before="0" w:beforeAutospacing="0" w:after="0" w:afterAutospacing="0"/>
        <w:jc w:val="both"/>
        <w:rPr>
          <w:color w:val="000000"/>
          <w:lang w:val="uk-UA"/>
        </w:rPr>
      </w:pPr>
      <w:proofErr w:type="spellStart"/>
      <w:r w:rsidRPr="00865ED4">
        <w:rPr>
          <w:color w:val="000000"/>
          <w:lang w:val="uk-UA"/>
        </w:rPr>
        <w:t>Бугір</w:t>
      </w:r>
      <w:proofErr w:type="spellEnd"/>
      <w:r w:rsidRPr="00865ED4">
        <w:rPr>
          <w:color w:val="000000"/>
          <w:lang w:val="uk-UA"/>
        </w:rPr>
        <w:t xml:space="preserve"> М. Математика для економістів. – К. : Академія, 1988.</w:t>
      </w:r>
    </w:p>
    <w:p w:rsidR="00D01754" w:rsidRPr="00865ED4" w:rsidRDefault="00D01754" w:rsidP="00D01754">
      <w:pPr>
        <w:pStyle w:val="tl"/>
        <w:numPr>
          <w:ilvl w:val="0"/>
          <w:numId w:val="2"/>
        </w:numPr>
        <w:spacing w:before="0" w:beforeAutospacing="0" w:after="0" w:afterAutospacing="0"/>
        <w:jc w:val="both"/>
        <w:rPr>
          <w:color w:val="000000"/>
          <w:lang w:val="uk-UA"/>
        </w:rPr>
      </w:pPr>
      <w:r w:rsidRPr="00865ED4">
        <w:rPr>
          <w:color w:val="000000"/>
          <w:lang w:val="uk-UA"/>
        </w:rPr>
        <w:t>Богомолов М.В. Практичні заняття з математики. – К. : Вища школа,1997.</w:t>
      </w:r>
    </w:p>
    <w:p w:rsidR="00D01754" w:rsidRPr="00865ED4" w:rsidRDefault="00D01754" w:rsidP="00D01754">
      <w:pPr>
        <w:pStyle w:val="tl"/>
        <w:numPr>
          <w:ilvl w:val="0"/>
          <w:numId w:val="2"/>
        </w:numPr>
        <w:spacing w:before="0" w:beforeAutospacing="0" w:after="0" w:afterAutospacing="0"/>
        <w:jc w:val="both"/>
        <w:rPr>
          <w:color w:val="000000"/>
          <w:lang w:val="uk-UA"/>
        </w:rPr>
      </w:pPr>
      <w:proofErr w:type="spellStart"/>
      <w:r w:rsidRPr="00865ED4">
        <w:rPr>
          <w:color w:val="000000"/>
          <w:lang w:val="uk-UA"/>
        </w:rPr>
        <w:t>Юртин</w:t>
      </w:r>
      <w:proofErr w:type="spellEnd"/>
      <w:r w:rsidRPr="00865ED4">
        <w:rPr>
          <w:color w:val="000000"/>
          <w:lang w:val="uk-UA"/>
        </w:rPr>
        <w:t xml:space="preserve"> І.І. Практикум з вищої математики : [</w:t>
      </w:r>
      <w:proofErr w:type="spellStart"/>
      <w:r w:rsidRPr="00865ED4">
        <w:rPr>
          <w:color w:val="000000"/>
          <w:lang w:val="uk-UA"/>
        </w:rPr>
        <w:t>Навч</w:t>
      </w:r>
      <w:proofErr w:type="spellEnd"/>
      <w:r w:rsidRPr="00865ED4">
        <w:rPr>
          <w:color w:val="000000"/>
          <w:lang w:val="uk-UA"/>
        </w:rPr>
        <w:t xml:space="preserve">. </w:t>
      </w:r>
      <w:proofErr w:type="spellStart"/>
      <w:r w:rsidRPr="00865ED4">
        <w:rPr>
          <w:color w:val="000000"/>
          <w:lang w:val="uk-UA"/>
        </w:rPr>
        <w:t>посіб</w:t>
      </w:r>
      <w:proofErr w:type="spellEnd"/>
      <w:r w:rsidRPr="00865ED4">
        <w:rPr>
          <w:color w:val="000000"/>
          <w:lang w:val="uk-UA"/>
        </w:rPr>
        <w:t xml:space="preserve">. для </w:t>
      </w:r>
      <w:proofErr w:type="spellStart"/>
      <w:r w:rsidRPr="00865ED4">
        <w:rPr>
          <w:color w:val="000000"/>
          <w:lang w:val="uk-UA"/>
        </w:rPr>
        <w:t>студ</w:t>
      </w:r>
      <w:proofErr w:type="spellEnd"/>
      <w:r w:rsidRPr="00865ED4">
        <w:rPr>
          <w:color w:val="000000"/>
          <w:lang w:val="uk-UA"/>
        </w:rPr>
        <w:t xml:space="preserve">. </w:t>
      </w:r>
      <w:proofErr w:type="spellStart"/>
      <w:r w:rsidRPr="00865ED4">
        <w:rPr>
          <w:color w:val="000000"/>
          <w:lang w:val="uk-UA"/>
        </w:rPr>
        <w:t>вищ</w:t>
      </w:r>
      <w:proofErr w:type="spellEnd"/>
      <w:r w:rsidRPr="00865ED4">
        <w:rPr>
          <w:color w:val="000000"/>
          <w:lang w:val="uk-UA"/>
        </w:rPr>
        <w:t xml:space="preserve">. </w:t>
      </w:r>
      <w:proofErr w:type="spellStart"/>
      <w:r w:rsidRPr="00865ED4">
        <w:rPr>
          <w:color w:val="000000"/>
          <w:lang w:val="uk-UA"/>
        </w:rPr>
        <w:t>навч</w:t>
      </w:r>
      <w:proofErr w:type="spellEnd"/>
      <w:r w:rsidRPr="00865ED4">
        <w:rPr>
          <w:color w:val="000000"/>
          <w:lang w:val="uk-UA"/>
        </w:rPr>
        <w:t xml:space="preserve">. </w:t>
      </w:r>
      <w:proofErr w:type="spellStart"/>
      <w:r w:rsidRPr="00865ED4">
        <w:rPr>
          <w:color w:val="000000"/>
          <w:lang w:val="uk-UA"/>
        </w:rPr>
        <w:t>закл</w:t>
      </w:r>
      <w:proofErr w:type="spellEnd"/>
      <w:r w:rsidRPr="00865ED4">
        <w:rPr>
          <w:color w:val="000000"/>
          <w:lang w:val="uk-UA"/>
        </w:rPr>
        <w:t xml:space="preserve">.] / І.І. </w:t>
      </w:r>
      <w:proofErr w:type="spellStart"/>
      <w:r w:rsidRPr="00865ED4">
        <w:rPr>
          <w:color w:val="000000"/>
          <w:lang w:val="uk-UA"/>
        </w:rPr>
        <w:t>Юртин</w:t>
      </w:r>
      <w:proofErr w:type="spellEnd"/>
      <w:r w:rsidRPr="00865ED4">
        <w:rPr>
          <w:color w:val="000000"/>
          <w:lang w:val="uk-UA"/>
        </w:rPr>
        <w:t xml:space="preserve">,    </w:t>
      </w:r>
      <w:proofErr w:type="spellStart"/>
      <w:r w:rsidRPr="00865ED4">
        <w:rPr>
          <w:color w:val="000000"/>
          <w:lang w:val="uk-UA"/>
        </w:rPr>
        <w:t>О.Ю.Дюженкова</w:t>
      </w:r>
      <w:proofErr w:type="spellEnd"/>
      <w:r w:rsidRPr="00865ED4">
        <w:rPr>
          <w:color w:val="000000"/>
          <w:lang w:val="uk-UA"/>
        </w:rPr>
        <w:t xml:space="preserve">, </w:t>
      </w:r>
      <w:proofErr w:type="spellStart"/>
      <w:r w:rsidRPr="00865ED4">
        <w:rPr>
          <w:color w:val="000000"/>
          <w:lang w:val="uk-UA"/>
        </w:rPr>
        <w:t>О.Б.Жильцов</w:t>
      </w:r>
      <w:proofErr w:type="spellEnd"/>
      <w:r w:rsidRPr="00865ED4">
        <w:rPr>
          <w:color w:val="000000"/>
          <w:lang w:val="uk-UA"/>
        </w:rPr>
        <w:t xml:space="preserve"> та ін.; За ред. </w:t>
      </w:r>
      <w:proofErr w:type="spellStart"/>
      <w:r w:rsidRPr="00865ED4">
        <w:rPr>
          <w:color w:val="000000"/>
          <w:lang w:val="uk-UA"/>
        </w:rPr>
        <w:t>І.І.Юртина</w:t>
      </w:r>
      <w:proofErr w:type="spellEnd"/>
      <w:r w:rsidRPr="00865ED4">
        <w:rPr>
          <w:color w:val="000000"/>
          <w:lang w:val="uk-UA"/>
        </w:rPr>
        <w:t xml:space="preserve">. – К. : МАУП, 2003. – 248 с. </w:t>
      </w:r>
    </w:p>
    <w:p w:rsidR="00D01754" w:rsidRPr="00865ED4" w:rsidRDefault="00D01754" w:rsidP="00D01754">
      <w:pPr>
        <w:pStyle w:val="tl"/>
        <w:numPr>
          <w:ilvl w:val="0"/>
          <w:numId w:val="2"/>
        </w:numPr>
        <w:spacing w:before="0" w:beforeAutospacing="0" w:after="0" w:afterAutospacing="0"/>
        <w:jc w:val="both"/>
        <w:rPr>
          <w:color w:val="000000"/>
          <w:lang w:val="uk-UA"/>
        </w:rPr>
      </w:pPr>
      <w:proofErr w:type="spellStart"/>
      <w:r w:rsidRPr="00865ED4">
        <w:rPr>
          <w:color w:val="000000"/>
          <w:lang w:val="uk-UA"/>
        </w:rPr>
        <w:t>Дюженкова</w:t>
      </w:r>
      <w:proofErr w:type="spellEnd"/>
      <w:r w:rsidRPr="00865ED4">
        <w:rPr>
          <w:color w:val="000000"/>
          <w:lang w:val="uk-UA"/>
        </w:rPr>
        <w:t xml:space="preserve"> Л.І. Вища математика: Приклади і задачі [Посібник ]  /  Л.І. </w:t>
      </w:r>
      <w:proofErr w:type="spellStart"/>
      <w:r w:rsidRPr="00865ED4">
        <w:rPr>
          <w:color w:val="000000"/>
          <w:lang w:val="uk-UA"/>
        </w:rPr>
        <w:t>Дюженкова</w:t>
      </w:r>
      <w:proofErr w:type="spellEnd"/>
      <w:r w:rsidRPr="00865ED4">
        <w:rPr>
          <w:color w:val="000000"/>
          <w:lang w:val="uk-UA"/>
        </w:rPr>
        <w:t xml:space="preserve">, О.Ю. </w:t>
      </w:r>
      <w:proofErr w:type="spellStart"/>
      <w:r w:rsidRPr="00865ED4">
        <w:rPr>
          <w:color w:val="000000"/>
          <w:lang w:val="uk-UA"/>
        </w:rPr>
        <w:t>Дюженкова</w:t>
      </w:r>
      <w:proofErr w:type="spellEnd"/>
      <w:r w:rsidRPr="00865ED4">
        <w:rPr>
          <w:color w:val="000000"/>
          <w:lang w:val="uk-UA"/>
        </w:rPr>
        <w:t xml:space="preserve">, Г.О. </w:t>
      </w:r>
      <w:proofErr w:type="spellStart"/>
      <w:r w:rsidRPr="00865ED4">
        <w:rPr>
          <w:color w:val="000000"/>
          <w:lang w:val="uk-UA"/>
        </w:rPr>
        <w:t>Михалін</w:t>
      </w:r>
      <w:proofErr w:type="spellEnd"/>
      <w:r w:rsidRPr="00865ED4">
        <w:rPr>
          <w:color w:val="000000"/>
          <w:lang w:val="uk-UA"/>
        </w:rPr>
        <w:t>.  –  К. : Видавничий центр “Академія”, 2002. – 624с.</w:t>
      </w:r>
    </w:p>
    <w:p w:rsidR="00D01754" w:rsidRPr="00865ED4" w:rsidRDefault="00D01754" w:rsidP="00D01754">
      <w:pPr>
        <w:pStyle w:val="tl"/>
        <w:spacing w:before="0" w:beforeAutospacing="0" w:after="0" w:afterAutospacing="0"/>
        <w:jc w:val="both"/>
        <w:rPr>
          <w:b/>
          <w:color w:val="000000"/>
          <w:lang w:val="uk-UA"/>
        </w:rPr>
      </w:pPr>
    </w:p>
    <w:p w:rsidR="00422AB0" w:rsidRDefault="00422AB0" w:rsidP="00D01754">
      <w:pPr>
        <w:pStyle w:val="tl"/>
        <w:spacing w:before="0" w:beforeAutospacing="0" w:after="0" w:afterAutospacing="0"/>
        <w:rPr>
          <w:b/>
          <w:color w:val="000000"/>
          <w:lang w:val="uk-UA"/>
        </w:rPr>
      </w:pPr>
    </w:p>
    <w:p w:rsidR="00D01754" w:rsidRPr="00865ED4" w:rsidRDefault="00D01754" w:rsidP="00D01754">
      <w:pPr>
        <w:pStyle w:val="tl"/>
        <w:spacing w:before="0" w:beforeAutospacing="0" w:after="0" w:afterAutospacing="0"/>
        <w:rPr>
          <w:b/>
          <w:color w:val="000000"/>
          <w:lang w:val="uk-UA"/>
        </w:rPr>
      </w:pPr>
      <w:r w:rsidRPr="00865ED4">
        <w:rPr>
          <w:b/>
          <w:color w:val="000000"/>
          <w:lang w:val="uk-UA"/>
        </w:rPr>
        <w:t>Додаткова</w:t>
      </w:r>
    </w:p>
    <w:p w:rsidR="00D01754" w:rsidRPr="00865ED4" w:rsidRDefault="00D01754" w:rsidP="00D01754">
      <w:pPr>
        <w:pStyle w:val="tl"/>
        <w:numPr>
          <w:ilvl w:val="0"/>
          <w:numId w:val="3"/>
        </w:numPr>
        <w:spacing w:before="0" w:beforeAutospacing="0" w:after="0" w:afterAutospacing="0"/>
        <w:jc w:val="both"/>
        <w:rPr>
          <w:color w:val="000000"/>
          <w:lang w:val="uk-UA"/>
        </w:rPr>
      </w:pPr>
      <w:proofErr w:type="spellStart"/>
      <w:r w:rsidRPr="00865ED4">
        <w:rPr>
          <w:color w:val="000000"/>
          <w:lang w:val="uk-UA"/>
        </w:rPr>
        <w:t>Лавренчук</w:t>
      </w:r>
      <w:proofErr w:type="spellEnd"/>
      <w:r w:rsidRPr="00865ED4">
        <w:rPr>
          <w:color w:val="000000"/>
          <w:lang w:val="uk-UA"/>
        </w:rPr>
        <w:t xml:space="preserve"> В. П. Вища математика. Загальний курс. Частина 1. Лінійна алгебра й аналітична геометрія : [Навчальний посібник] / В.П. </w:t>
      </w:r>
      <w:proofErr w:type="spellStart"/>
      <w:r w:rsidRPr="00865ED4">
        <w:rPr>
          <w:color w:val="000000"/>
          <w:lang w:val="uk-UA"/>
        </w:rPr>
        <w:t>Лавренчук</w:t>
      </w:r>
      <w:proofErr w:type="spellEnd"/>
      <w:r w:rsidRPr="00865ED4">
        <w:rPr>
          <w:color w:val="000000"/>
          <w:lang w:val="uk-UA"/>
        </w:rPr>
        <w:t xml:space="preserve">,    П. П. </w:t>
      </w:r>
      <w:proofErr w:type="spellStart"/>
      <w:r w:rsidRPr="00865ED4">
        <w:rPr>
          <w:color w:val="000000"/>
          <w:lang w:val="uk-UA"/>
        </w:rPr>
        <w:t>Настасієв</w:t>
      </w:r>
      <w:proofErr w:type="spellEnd"/>
      <w:r w:rsidRPr="00865ED4">
        <w:rPr>
          <w:color w:val="000000"/>
          <w:lang w:val="uk-UA"/>
        </w:rPr>
        <w:t xml:space="preserve">, О. В. Мартинюк, О. С. </w:t>
      </w:r>
      <w:proofErr w:type="spellStart"/>
      <w:r w:rsidRPr="00865ED4">
        <w:rPr>
          <w:color w:val="000000"/>
          <w:lang w:val="uk-UA"/>
        </w:rPr>
        <w:t>Кондур</w:t>
      </w:r>
      <w:proofErr w:type="spellEnd"/>
      <w:r w:rsidRPr="00865ED4">
        <w:rPr>
          <w:color w:val="000000"/>
          <w:lang w:val="uk-UA"/>
        </w:rPr>
        <w:t>. – Чернівці : Книги ХХІ, 2010. – 319 с.</w:t>
      </w:r>
    </w:p>
    <w:p w:rsidR="00D01754" w:rsidRPr="00865ED4" w:rsidRDefault="00D01754" w:rsidP="00D01754">
      <w:pPr>
        <w:pStyle w:val="tl"/>
        <w:numPr>
          <w:ilvl w:val="0"/>
          <w:numId w:val="3"/>
        </w:numPr>
        <w:spacing w:before="0" w:beforeAutospacing="0" w:after="0" w:afterAutospacing="0"/>
        <w:jc w:val="both"/>
        <w:rPr>
          <w:color w:val="000000"/>
          <w:lang w:val="uk-UA"/>
        </w:rPr>
      </w:pPr>
      <w:proofErr w:type="spellStart"/>
      <w:r w:rsidRPr="00865ED4">
        <w:rPr>
          <w:color w:val="000000"/>
          <w:lang w:val="uk-UA"/>
        </w:rPr>
        <w:t>Лавренчук</w:t>
      </w:r>
      <w:proofErr w:type="spellEnd"/>
      <w:r w:rsidRPr="00865ED4">
        <w:rPr>
          <w:color w:val="000000"/>
          <w:lang w:val="uk-UA"/>
        </w:rPr>
        <w:t xml:space="preserve"> В. П. Вища математика. Загальний курс. Частина 2. Математичний аналіз та диференціальні рівняння : [Навчальний посібник] / В.П. </w:t>
      </w:r>
      <w:proofErr w:type="spellStart"/>
      <w:r w:rsidRPr="00865ED4">
        <w:rPr>
          <w:color w:val="000000"/>
          <w:lang w:val="uk-UA"/>
        </w:rPr>
        <w:t>Лавренчук</w:t>
      </w:r>
      <w:proofErr w:type="spellEnd"/>
      <w:r w:rsidRPr="00865ED4">
        <w:rPr>
          <w:color w:val="000000"/>
          <w:lang w:val="uk-UA"/>
        </w:rPr>
        <w:t xml:space="preserve">, П. П. </w:t>
      </w:r>
      <w:proofErr w:type="spellStart"/>
      <w:r w:rsidRPr="00865ED4">
        <w:rPr>
          <w:color w:val="000000"/>
          <w:lang w:val="uk-UA"/>
        </w:rPr>
        <w:t>Настасієв</w:t>
      </w:r>
      <w:proofErr w:type="spellEnd"/>
      <w:r w:rsidRPr="00865ED4">
        <w:rPr>
          <w:color w:val="000000"/>
          <w:lang w:val="uk-UA"/>
        </w:rPr>
        <w:t xml:space="preserve">, О. В. Мартинюк, О. С. </w:t>
      </w:r>
      <w:proofErr w:type="spellStart"/>
      <w:r w:rsidRPr="00865ED4">
        <w:rPr>
          <w:color w:val="000000"/>
          <w:lang w:val="uk-UA"/>
        </w:rPr>
        <w:t>Кондур</w:t>
      </w:r>
      <w:proofErr w:type="spellEnd"/>
      <w:r w:rsidRPr="00865ED4">
        <w:rPr>
          <w:color w:val="000000"/>
          <w:lang w:val="uk-UA"/>
        </w:rPr>
        <w:t>. – Чернівці : Книги ХХІ, 2010. – 556 с.</w:t>
      </w:r>
    </w:p>
    <w:p w:rsidR="00D01754" w:rsidRPr="00865ED4" w:rsidRDefault="00D01754" w:rsidP="00D01754">
      <w:pPr>
        <w:pStyle w:val="tl"/>
        <w:numPr>
          <w:ilvl w:val="0"/>
          <w:numId w:val="3"/>
        </w:numPr>
        <w:spacing w:before="0" w:beforeAutospacing="0" w:after="0" w:afterAutospacing="0"/>
        <w:jc w:val="both"/>
        <w:rPr>
          <w:color w:val="000000"/>
          <w:lang w:val="uk-UA"/>
        </w:rPr>
      </w:pPr>
      <w:r w:rsidRPr="00865ED4">
        <w:rPr>
          <w:color w:val="000000"/>
          <w:lang w:val="uk-UA"/>
        </w:rPr>
        <w:t xml:space="preserve">Збірник  завдань  з  вищої  математики.  Частина   1.   Укладачі: </w:t>
      </w:r>
      <w:proofErr w:type="spellStart"/>
      <w:r w:rsidRPr="00865ED4">
        <w:rPr>
          <w:color w:val="000000"/>
          <w:lang w:val="uk-UA"/>
        </w:rPr>
        <w:t>Владіміров</w:t>
      </w:r>
      <w:proofErr w:type="spellEnd"/>
      <w:r w:rsidRPr="00865ED4">
        <w:rPr>
          <w:color w:val="000000"/>
          <w:lang w:val="uk-UA"/>
        </w:rPr>
        <w:t xml:space="preserve">   В.М.,   </w:t>
      </w:r>
      <w:proofErr w:type="spellStart"/>
      <w:r w:rsidRPr="00865ED4">
        <w:rPr>
          <w:color w:val="000000"/>
          <w:lang w:val="uk-UA"/>
        </w:rPr>
        <w:t>Пучков</w:t>
      </w:r>
      <w:proofErr w:type="spellEnd"/>
      <w:r w:rsidRPr="00865ED4">
        <w:rPr>
          <w:color w:val="000000"/>
          <w:lang w:val="uk-UA"/>
        </w:rPr>
        <w:t xml:space="preserve">   О.А.,   </w:t>
      </w:r>
      <w:proofErr w:type="spellStart"/>
      <w:r w:rsidRPr="00865ED4">
        <w:rPr>
          <w:color w:val="000000"/>
          <w:lang w:val="uk-UA"/>
        </w:rPr>
        <w:t>Шмигевський</w:t>
      </w:r>
      <w:proofErr w:type="spellEnd"/>
      <w:r w:rsidRPr="00865ED4">
        <w:rPr>
          <w:color w:val="000000"/>
          <w:lang w:val="uk-UA"/>
        </w:rPr>
        <w:t xml:space="preserve">   М.В.   –   К. : Політехніка, 2002.</w:t>
      </w:r>
    </w:p>
    <w:p w:rsidR="00D01754" w:rsidRPr="00865ED4" w:rsidRDefault="00D01754" w:rsidP="00D01754">
      <w:pPr>
        <w:pStyle w:val="tl"/>
        <w:numPr>
          <w:ilvl w:val="0"/>
          <w:numId w:val="3"/>
        </w:numPr>
        <w:spacing w:before="0" w:beforeAutospacing="0" w:after="0" w:afterAutospacing="0"/>
        <w:jc w:val="both"/>
        <w:rPr>
          <w:color w:val="000000"/>
          <w:lang w:val="uk-UA"/>
        </w:rPr>
      </w:pPr>
      <w:r w:rsidRPr="00865ED4">
        <w:rPr>
          <w:color w:val="000000"/>
          <w:lang w:val="uk-UA"/>
        </w:rPr>
        <w:t xml:space="preserve">Збірник  завдань  з  вищої  математики.   Частина  2.  Укладачі: </w:t>
      </w:r>
      <w:proofErr w:type="spellStart"/>
      <w:r w:rsidRPr="00865ED4">
        <w:rPr>
          <w:color w:val="000000"/>
          <w:lang w:val="uk-UA"/>
        </w:rPr>
        <w:t>Владіміров</w:t>
      </w:r>
      <w:proofErr w:type="spellEnd"/>
      <w:r w:rsidRPr="00865ED4">
        <w:rPr>
          <w:color w:val="000000"/>
          <w:lang w:val="uk-UA"/>
        </w:rPr>
        <w:t xml:space="preserve">   В.М.,   </w:t>
      </w:r>
      <w:proofErr w:type="spellStart"/>
      <w:r w:rsidRPr="00865ED4">
        <w:rPr>
          <w:color w:val="000000"/>
          <w:lang w:val="uk-UA"/>
        </w:rPr>
        <w:t>Пучков</w:t>
      </w:r>
      <w:proofErr w:type="spellEnd"/>
      <w:r w:rsidRPr="00865ED4">
        <w:rPr>
          <w:color w:val="000000"/>
          <w:lang w:val="uk-UA"/>
        </w:rPr>
        <w:t xml:space="preserve">   О.А.,   </w:t>
      </w:r>
      <w:proofErr w:type="spellStart"/>
      <w:r w:rsidRPr="00865ED4">
        <w:rPr>
          <w:color w:val="000000"/>
          <w:lang w:val="uk-UA"/>
        </w:rPr>
        <w:t>Шмигевський</w:t>
      </w:r>
      <w:proofErr w:type="spellEnd"/>
      <w:r w:rsidRPr="00865ED4">
        <w:rPr>
          <w:color w:val="000000"/>
          <w:lang w:val="uk-UA"/>
        </w:rPr>
        <w:t xml:space="preserve">   М.В.   –   К. : Політехніка, 2002..</w:t>
      </w:r>
    </w:p>
    <w:p w:rsidR="00D01754" w:rsidRPr="00865ED4" w:rsidRDefault="00D01754" w:rsidP="00D01754">
      <w:pPr>
        <w:pStyle w:val="tl"/>
        <w:numPr>
          <w:ilvl w:val="0"/>
          <w:numId w:val="3"/>
        </w:numPr>
        <w:spacing w:before="0" w:beforeAutospacing="0" w:after="0" w:afterAutospacing="0"/>
        <w:jc w:val="both"/>
        <w:rPr>
          <w:color w:val="000000"/>
          <w:lang w:val="uk-UA"/>
        </w:rPr>
      </w:pPr>
      <w:r w:rsidRPr="00865ED4">
        <w:rPr>
          <w:color w:val="000000"/>
          <w:lang w:val="uk-UA"/>
        </w:rPr>
        <w:t xml:space="preserve">Збірник завдань з вищої математики. Частина 3. Укладачі: </w:t>
      </w:r>
      <w:proofErr w:type="spellStart"/>
      <w:r w:rsidRPr="00865ED4">
        <w:rPr>
          <w:color w:val="000000"/>
          <w:lang w:val="uk-UA"/>
        </w:rPr>
        <w:t>Владіміров</w:t>
      </w:r>
      <w:proofErr w:type="spellEnd"/>
      <w:r w:rsidRPr="00865ED4">
        <w:rPr>
          <w:color w:val="000000"/>
          <w:lang w:val="uk-UA"/>
        </w:rPr>
        <w:t xml:space="preserve">   В.М., </w:t>
      </w:r>
      <w:proofErr w:type="spellStart"/>
      <w:r w:rsidRPr="00865ED4">
        <w:rPr>
          <w:color w:val="000000"/>
          <w:lang w:val="uk-UA"/>
        </w:rPr>
        <w:t>Пучков</w:t>
      </w:r>
      <w:proofErr w:type="spellEnd"/>
      <w:r w:rsidRPr="00865ED4">
        <w:rPr>
          <w:color w:val="000000"/>
          <w:lang w:val="uk-UA"/>
        </w:rPr>
        <w:t xml:space="preserve"> О.А., </w:t>
      </w:r>
      <w:proofErr w:type="spellStart"/>
      <w:r w:rsidRPr="00865ED4">
        <w:rPr>
          <w:color w:val="000000"/>
          <w:lang w:val="uk-UA"/>
        </w:rPr>
        <w:t>Шмигевський</w:t>
      </w:r>
      <w:proofErr w:type="spellEnd"/>
      <w:r w:rsidRPr="00865ED4">
        <w:rPr>
          <w:color w:val="000000"/>
          <w:lang w:val="uk-UA"/>
        </w:rPr>
        <w:t xml:space="preserve">   М.В. – К., Політехніка, 2002.</w:t>
      </w:r>
    </w:p>
    <w:p w:rsidR="00D01754" w:rsidRPr="00865ED4" w:rsidRDefault="00D01754" w:rsidP="00D01754">
      <w:pPr>
        <w:pStyle w:val="tl"/>
        <w:spacing w:before="0" w:beforeAutospacing="0" w:after="0" w:afterAutospacing="0"/>
        <w:rPr>
          <w:bCs/>
          <w:color w:val="000000"/>
          <w:lang w:val="uk-UA"/>
        </w:rPr>
      </w:pPr>
    </w:p>
    <w:p w:rsidR="00422AB0" w:rsidRDefault="00422AB0" w:rsidP="00D01754">
      <w:pPr>
        <w:pStyle w:val="tl"/>
        <w:spacing w:before="0" w:beforeAutospacing="0" w:after="0" w:afterAutospacing="0"/>
        <w:jc w:val="center"/>
        <w:rPr>
          <w:b/>
          <w:bCs/>
          <w:color w:val="000000"/>
          <w:lang w:val="uk-UA"/>
        </w:rPr>
      </w:pPr>
    </w:p>
    <w:p w:rsidR="00422AB0" w:rsidRDefault="00422AB0" w:rsidP="00D01754">
      <w:pPr>
        <w:pStyle w:val="tl"/>
        <w:spacing w:before="0" w:beforeAutospacing="0" w:after="0" w:afterAutospacing="0"/>
        <w:jc w:val="center"/>
        <w:rPr>
          <w:b/>
          <w:bCs/>
          <w:color w:val="000000"/>
          <w:lang w:val="uk-UA"/>
        </w:rPr>
      </w:pPr>
    </w:p>
    <w:p w:rsidR="00422AB0" w:rsidRDefault="00422AB0" w:rsidP="00D01754">
      <w:pPr>
        <w:pStyle w:val="tl"/>
        <w:spacing w:before="0" w:beforeAutospacing="0" w:after="0" w:afterAutospacing="0"/>
        <w:jc w:val="center"/>
        <w:rPr>
          <w:b/>
          <w:bCs/>
          <w:color w:val="000000"/>
          <w:lang w:val="uk-UA"/>
        </w:rPr>
      </w:pPr>
    </w:p>
    <w:p w:rsidR="00D01754" w:rsidRPr="00865ED4" w:rsidRDefault="00D01754" w:rsidP="00D01754">
      <w:pPr>
        <w:pStyle w:val="tl"/>
        <w:spacing w:before="0" w:beforeAutospacing="0" w:after="0" w:afterAutospacing="0"/>
        <w:jc w:val="center"/>
        <w:rPr>
          <w:b/>
          <w:bCs/>
          <w:color w:val="000000"/>
          <w:lang w:val="uk-UA"/>
        </w:rPr>
      </w:pPr>
      <w:r w:rsidRPr="00865ED4">
        <w:rPr>
          <w:b/>
          <w:bCs/>
          <w:color w:val="000000"/>
          <w:lang w:val="uk-UA"/>
        </w:rPr>
        <w:t>Інформаційні ресурси</w:t>
      </w:r>
    </w:p>
    <w:p w:rsidR="00D01754" w:rsidRPr="00865ED4" w:rsidRDefault="00D01754" w:rsidP="00D01754">
      <w:pPr>
        <w:pStyle w:val="site-title"/>
        <w:spacing w:before="0" w:beforeAutospacing="0" w:after="0" w:afterAutospacing="0"/>
        <w:ind w:firstLine="426"/>
        <w:rPr>
          <w:lang w:val="uk-UA"/>
        </w:rPr>
      </w:pPr>
      <w:r w:rsidRPr="00865ED4">
        <w:rPr>
          <w:lang w:val="uk-UA"/>
        </w:rPr>
        <w:t xml:space="preserve">1. Ерудит. </w:t>
      </w:r>
      <w:proofErr w:type="spellStart"/>
      <w:r w:rsidRPr="00865ED4">
        <w:rPr>
          <w:lang w:val="uk-UA"/>
        </w:rPr>
        <w:t>нет</w:t>
      </w:r>
      <w:proofErr w:type="spellEnd"/>
      <w:r w:rsidRPr="00865ED4">
        <w:rPr>
          <w:lang w:val="uk-UA"/>
        </w:rPr>
        <w:t xml:space="preserve"> (Сайт для </w:t>
      </w:r>
      <w:proofErr w:type="spellStart"/>
      <w:r w:rsidRPr="00865ED4">
        <w:rPr>
          <w:lang w:val="uk-UA"/>
        </w:rPr>
        <w:t>учеников</w:t>
      </w:r>
      <w:proofErr w:type="spellEnd"/>
      <w:r w:rsidRPr="00865ED4">
        <w:rPr>
          <w:lang w:val="uk-UA"/>
        </w:rPr>
        <w:t xml:space="preserve">, </w:t>
      </w:r>
      <w:proofErr w:type="spellStart"/>
      <w:r w:rsidRPr="00865ED4">
        <w:rPr>
          <w:lang w:val="uk-UA"/>
        </w:rPr>
        <w:t>студентов</w:t>
      </w:r>
      <w:proofErr w:type="spellEnd"/>
      <w:r w:rsidRPr="00865ED4">
        <w:rPr>
          <w:lang w:val="uk-UA"/>
        </w:rPr>
        <w:t xml:space="preserve">, </w:t>
      </w:r>
      <w:proofErr w:type="spellStart"/>
      <w:r w:rsidRPr="00865ED4">
        <w:rPr>
          <w:lang w:val="uk-UA"/>
        </w:rPr>
        <w:t>учителей</w:t>
      </w:r>
      <w:proofErr w:type="spellEnd"/>
      <w:r w:rsidRPr="00865ED4">
        <w:rPr>
          <w:lang w:val="uk-UA"/>
        </w:rPr>
        <w:t xml:space="preserve"> и </w:t>
      </w:r>
      <w:proofErr w:type="spellStart"/>
      <w:r w:rsidRPr="00865ED4">
        <w:rPr>
          <w:lang w:val="uk-UA"/>
        </w:rPr>
        <w:t>родителей</w:t>
      </w:r>
      <w:proofErr w:type="spellEnd"/>
      <w:r w:rsidRPr="00865ED4">
        <w:rPr>
          <w:lang w:val="uk-UA"/>
        </w:rPr>
        <w:t xml:space="preserve">) </w:t>
      </w:r>
      <w:r w:rsidRPr="00865ED4">
        <w:rPr>
          <w:color w:val="000000"/>
          <w:lang w:val="uk-UA"/>
        </w:rPr>
        <w:t>–</w:t>
      </w:r>
      <w:r w:rsidRPr="00865ED4">
        <w:rPr>
          <w:lang w:val="uk-UA"/>
        </w:rPr>
        <w:t>https://erudyt.net/elektronni-pidruchniki/vishha-matematika/dubovyk-yuryk-vyscha-matematyka-navch-posibnyk.html</w:t>
      </w:r>
    </w:p>
    <w:p w:rsidR="00D01754" w:rsidRPr="00865ED4" w:rsidRDefault="00D01754" w:rsidP="00D01754">
      <w:pPr>
        <w:pStyle w:val="tl"/>
        <w:spacing w:before="0" w:beforeAutospacing="0" w:after="0" w:afterAutospacing="0"/>
        <w:ind w:firstLine="426"/>
        <w:rPr>
          <w:color w:val="000000"/>
          <w:lang w:val="uk-UA"/>
        </w:rPr>
      </w:pPr>
      <w:r w:rsidRPr="00865ED4">
        <w:rPr>
          <w:lang w:val="uk-UA"/>
        </w:rPr>
        <w:t xml:space="preserve">2. </w:t>
      </w:r>
      <w:r w:rsidRPr="00865ED4">
        <w:rPr>
          <w:color w:val="000000"/>
          <w:lang w:val="uk-UA"/>
        </w:rPr>
        <w:t>Електронна бібліотека «Чтиво» – http://chtyvo.org.ua/genre/navchalna/books/page-3/</w:t>
      </w:r>
    </w:p>
    <w:p w:rsidR="00D01754" w:rsidRPr="00865ED4" w:rsidRDefault="00D01754" w:rsidP="00D01754">
      <w:pPr>
        <w:pStyle w:val="tl"/>
        <w:spacing w:before="0" w:beforeAutospacing="0" w:after="0" w:afterAutospacing="0"/>
        <w:ind w:firstLine="426"/>
        <w:rPr>
          <w:color w:val="000000"/>
          <w:lang w:val="uk-UA"/>
        </w:rPr>
      </w:pPr>
      <w:r w:rsidRPr="00865ED4">
        <w:rPr>
          <w:color w:val="000000"/>
          <w:lang w:val="uk-UA"/>
        </w:rPr>
        <w:t>3. ВИЩА МАТЕМАТИКА ДЛЯ ЕКОНОМІСТІВ (Конспект лекцій) – http://matan.kpi.ua/public/files</w:t>
      </w:r>
      <w:r w:rsidRPr="00865ED4">
        <w:rPr>
          <w:lang w:val="uk-UA"/>
        </w:rPr>
        <w:t>/</w:t>
      </w:r>
      <w:r w:rsidRPr="00865ED4">
        <w:rPr>
          <w:color w:val="000000"/>
          <w:lang w:val="uk-UA"/>
        </w:rPr>
        <w:t>ВМдЕ.Конспект.pdf</w:t>
      </w:r>
    </w:p>
    <w:p w:rsidR="00D01754" w:rsidRPr="00865ED4" w:rsidRDefault="00D01754" w:rsidP="00D01754">
      <w:pPr>
        <w:pStyle w:val="tl"/>
        <w:spacing w:before="0" w:beforeAutospacing="0" w:after="0" w:afterAutospacing="0"/>
        <w:rPr>
          <w:color w:val="000000"/>
          <w:lang w:val="uk-UA"/>
        </w:rPr>
      </w:pPr>
    </w:p>
    <w:p w:rsidR="00D01754" w:rsidRDefault="00D01754" w:rsidP="00D01754">
      <w:pPr>
        <w:pStyle w:val="tl"/>
        <w:spacing w:before="0" w:beforeAutospacing="0" w:after="0" w:afterAutospacing="0" w:line="360" w:lineRule="atLeast"/>
        <w:rPr>
          <w:b/>
          <w:bCs/>
          <w:color w:val="000000"/>
          <w:lang w:val="uk-UA"/>
        </w:rPr>
      </w:pPr>
      <w:r w:rsidRPr="00865ED4">
        <w:rPr>
          <w:b/>
          <w:bCs/>
          <w:color w:val="000000"/>
          <w:lang w:val="uk-UA"/>
        </w:rPr>
        <w:lastRenderedPageBreak/>
        <w:t>4. Форма підсумкового кон</w:t>
      </w:r>
      <w:bookmarkStart w:id="0" w:name="_GoBack"/>
      <w:bookmarkEnd w:id="0"/>
      <w:r w:rsidRPr="00865ED4">
        <w:rPr>
          <w:b/>
          <w:bCs/>
          <w:color w:val="000000"/>
          <w:lang w:val="uk-UA"/>
        </w:rPr>
        <w:t>тролю успішності навчання:      4 семестр – залік.</w:t>
      </w:r>
    </w:p>
    <w:p w:rsidR="00422AB0" w:rsidRPr="00865ED4" w:rsidRDefault="00422AB0" w:rsidP="00D01754">
      <w:pPr>
        <w:pStyle w:val="tl"/>
        <w:spacing w:before="0" w:beforeAutospacing="0" w:after="0" w:afterAutospacing="0" w:line="360" w:lineRule="atLeast"/>
        <w:rPr>
          <w:b/>
          <w:bCs/>
          <w:color w:val="000000"/>
          <w:lang w:val="uk-UA"/>
        </w:rPr>
      </w:pPr>
    </w:p>
    <w:p w:rsidR="00D01754" w:rsidRDefault="00D01754" w:rsidP="00D01754">
      <w:pPr>
        <w:pStyle w:val="tl"/>
        <w:spacing w:before="0" w:beforeAutospacing="0" w:after="0" w:afterAutospacing="0"/>
        <w:rPr>
          <w:b/>
          <w:bCs/>
          <w:color w:val="000000"/>
          <w:lang w:val="uk-UA"/>
        </w:rPr>
      </w:pPr>
    </w:p>
    <w:p w:rsidR="00D01754" w:rsidRPr="00865ED4" w:rsidRDefault="00D01754" w:rsidP="00D01754">
      <w:pPr>
        <w:pStyle w:val="tl"/>
        <w:spacing w:before="0" w:beforeAutospacing="0" w:after="0" w:afterAutospacing="0"/>
        <w:rPr>
          <w:b/>
          <w:bCs/>
          <w:color w:val="000000"/>
          <w:lang w:val="uk-UA"/>
        </w:rPr>
      </w:pPr>
      <w:r w:rsidRPr="00865ED4">
        <w:rPr>
          <w:b/>
          <w:bCs/>
          <w:color w:val="000000"/>
          <w:lang w:val="uk-UA"/>
        </w:rPr>
        <w:t xml:space="preserve">5. Засоби діагностики успішності навчання </w:t>
      </w:r>
    </w:p>
    <w:p w:rsidR="00D01754" w:rsidRPr="00865ED4" w:rsidRDefault="00D01754" w:rsidP="00D01754">
      <w:pPr>
        <w:pStyle w:val="tl"/>
        <w:spacing w:before="0" w:beforeAutospacing="0" w:after="0" w:afterAutospacing="0"/>
        <w:rPr>
          <w:bCs/>
          <w:color w:val="000000"/>
          <w:lang w:val="uk-UA"/>
        </w:rPr>
      </w:pPr>
      <w:r w:rsidRPr="00865ED4">
        <w:rPr>
          <w:bCs/>
          <w:color w:val="000000"/>
          <w:lang w:val="uk-UA"/>
        </w:rPr>
        <w:t>- тестовий поточний та підсумковий контроль знань,</w:t>
      </w:r>
    </w:p>
    <w:p w:rsidR="00D01754" w:rsidRPr="00865ED4" w:rsidRDefault="00D01754" w:rsidP="00D01754">
      <w:pPr>
        <w:pStyle w:val="tl"/>
        <w:spacing w:before="0" w:beforeAutospacing="0" w:after="0" w:afterAutospacing="0"/>
        <w:rPr>
          <w:bCs/>
          <w:color w:val="000000"/>
          <w:lang w:val="uk-UA"/>
        </w:rPr>
      </w:pPr>
      <w:r w:rsidRPr="00865ED4">
        <w:rPr>
          <w:bCs/>
          <w:color w:val="000000"/>
          <w:lang w:val="uk-UA"/>
        </w:rPr>
        <w:t>- письмове поточне опитування;</w:t>
      </w:r>
    </w:p>
    <w:p w:rsidR="00D01754" w:rsidRPr="00865ED4" w:rsidRDefault="00D01754" w:rsidP="00D01754">
      <w:pPr>
        <w:pStyle w:val="tl"/>
        <w:spacing w:before="0" w:beforeAutospacing="0" w:after="0" w:afterAutospacing="0"/>
        <w:rPr>
          <w:bCs/>
          <w:color w:val="000000"/>
          <w:lang w:val="uk-UA"/>
        </w:rPr>
      </w:pPr>
      <w:r w:rsidRPr="00865ED4">
        <w:rPr>
          <w:bCs/>
          <w:color w:val="000000"/>
          <w:lang w:val="uk-UA"/>
        </w:rPr>
        <w:t>- усне поточне і підсумкове опитування;</w:t>
      </w:r>
    </w:p>
    <w:p w:rsidR="00D01754" w:rsidRPr="00865ED4" w:rsidRDefault="00D01754" w:rsidP="00D01754">
      <w:pPr>
        <w:pStyle w:val="tl"/>
        <w:spacing w:before="0" w:beforeAutospacing="0" w:after="0" w:afterAutospacing="0"/>
        <w:rPr>
          <w:bCs/>
          <w:color w:val="000000"/>
          <w:lang w:val="uk-UA"/>
        </w:rPr>
      </w:pPr>
      <w:r w:rsidRPr="00865ED4">
        <w:rPr>
          <w:bCs/>
          <w:color w:val="000000"/>
          <w:lang w:val="uk-UA"/>
        </w:rPr>
        <w:t>- математичні диктанти;</w:t>
      </w:r>
    </w:p>
    <w:p w:rsidR="00D01754" w:rsidRPr="00865ED4" w:rsidRDefault="00D01754" w:rsidP="00D01754">
      <w:pPr>
        <w:pStyle w:val="tl"/>
        <w:spacing w:before="0" w:beforeAutospacing="0" w:after="0" w:afterAutospacing="0"/>
        <w:rPr>
          <w:lang w:val="uk-UA"/>
        </w:rPr>
      </w:pPr>
      <w:r w:rsidRPr="00865ED4">
        <w:rPr>
          <w:lang w:val="uk-UA"/>
        </w:rPr>
        <w:t>- контрольні роботи.</w:t>
      </w:r>
    </w:p>
    <w:p w:rsidR="00D01754" w:rsidRPr="00865ED4" w:rsidRDefault="00D01754" w:rsidP="00D01754">
      <w:pPr>
        <w:pStyle w:val="a3"/>
        <w:ind w:firstLine="567"/>
        <w:jc w:val="center"/>
        <w:rPr>
          <w:rFonts w:ascii="Times New Roman" w:hAnsi="Times New Roman"/>
          <w:b/>
          <w:lang w:val="uk-UA"/>
        </w:rPr>
      </w:pPr>
    </w:p>
    <w:p w:rsidR="00D01754" w:rsidRPr="00865ED4" w:rsidRDefault="00D01754" w:rsidP="00D01754">
      <w:pPr>
        <w:pStyle w:val="tl"/>
        <w:spacing w:before="0" w:beforeAutospacing="0" w:after="0" w:afterAutospacing="0"/>
        <w:rPr>
          <w:color w:val="000000"/>
          <w:lang w:val="uk-UA"/>
        </w:rPr>
      </w:pPr>
    </w:p>
    <w:p w:rsidR="00D01754" w:rsidRPr="00865ED4" w:rsidRDefault="00D01754" w:rsidP="00D01754">
      <w:pPr>
        <w:pStyle w:val="site-title"/>
        <w:rPr>
          <w:lang w:val="uk-UA"/>
        </w:rPr>
      </w:pPr>
    </w:p>
    <w:p w:rsidR="00D01754" w:rsidRPr="00865ED4" w:rsidRDefault="00D01754" w:rsidP="00D01754">
      <w:pPr>
        <w:pStyle w:val="site-title"/>
        <w:rPr>
          <w:lang w:val="uk-UA"/>
        </w:rPr>
      </w:pPr>
    </w:p>
    <w:p w:rsidR="00D01754" w:rsidRPr="00865ED4" w:rsidRDefault="00D01754" w:rsidP="00D01754">
      <w:pPr>
        <w:pStyle w:val="a3"/>
        <w:ind w:firstLine="567"/>
        <w:jc w:val="center"/>
        <w:rPr>
          <w:rFonts w:ascii="Times New Roman" w:hAnsi="Times New Roman"/>
          <w:b/>
          <w:lang w:val="uk-UA"/>
        </w:rPr>
      </w:pPr>
    </w:p>
    <w:p w:rsidR="00C24033" w:rsidRDefault="00AB3FAB"/>
    <w:sectPr w:rsidR="00C24033" w:rsidSect="00AB68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5E45"/>
    <w:multiLevelType w:val="hybridMultilevel"/>
    <w:tmpl w:val="97E0E8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0922A7B"/>
    <w:multiLevelType w:val="multilevel"/>
    <w:tmpl w:val="B6625822"/>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
    <w:nsid w:val="39331AD4"/>
    <w:multiLevelType w:val="hybridMultilevel"/>
    <w:tmpl w:val="D47EA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E7B4192"/>
    <w:multiLevelType w:val="hybridMultilevel"/>
    <w:tmpl w:val="39A8513C"/>
    <w:lvl w:ilvl="0" w:tplc="63E824C6">
      <w:start w:val="2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754"/>
    <w:rsid w:val="003E00E1"/>
    <w:rsid w:val="00422AB0"/>
    <w:rsid w:val="00580AB2"/>
    <w:rsid w:val="00736649"/>
    <w:rsid w:val="007E71CE"/>
    <w:rsid w:val="00AB3FAB"/>
    <w:rsid w:val="00BB78F6"/>
    <w:rsid w:val="00D01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
    <w:name w:val="tc"/>
    <w:basedOn w:val="a"/>
    <w:rsid w:val="00D01754"/>
    <w:pPr>
      <w:spacing w:before="100" w:beforeAutospacing="1" w:after="100" w:afterAutospacing="1"/>
    </w:pPr>
  </w:style>
  <w:style w:type="paragraph" w:customStyle="1" w:styleId="tcbmf">
    <w:name w:val="tc bmf"/>
    <w:basedOn w:val="a"/>
    <w:rsid w:val="00D01754"/>
    <w:pPr>
      <w:spacing w:before="100" w:beforeAutospacing="1" w:after="100" w:afterAutospacing="1"/>
    </w:pPr>
  </w:style>
  <w:style w:type="paragraph" w:customStyle="1" w:styleId="tl">
    <w:name w:val="tl"/>
    <w:basedOn w:val="a"/>
    <w:rsid w:val="00D01754"/>
    <w:pPr>
      <w:spacing w:before="100" w:beforeAutospacing="1" w:after="100" w:afterAutospacing="1"/>
    </w:pPr>
  </w:style>
  <w:style w:type="paragraph" w:customStyle="1" w:styleId="tj">
    <w:name w:val="tj"/>
    <w:basedOn w:val="a"/>
    <w:rsid w:val="00D01754"/>
    <w:pPr>
      <w:spacing w:before="100" w:beforeAutospacing="1" w:after="100" w:afterAutospacing="1"/>
    </w:pPr>
  </w:style>
  <w:style w:type="character" w:customStyle="1" w:styleId="fs2">
    <w:name w:val="fs2"/>
    <w:basedOn w:val="a0"/>
    <w:rsid w:val="00D01754"/>
  </w:style>
  <w:style w:type="paragraph" w:styleId="a3">
    <w:name w:val="No Spacing"/>
    <w:basedOn w:val="a"/>
    <w:link w:val="a4"/>
    <w:qFormat/>
    <w:rsid w:val="00D01754"/>
    <w:rPr>
      <w:rFonts w:ascii="Calibri" w:hAnsi="Calibri"/>
      <w:sz w:val="20"/>
      <w:szCs w:val="20"/>
      <w:lang w:val="en-US" w:eastAsia="en-US" w:bidi="en-US"/>
    </w:rPr>
  </w:style>
  <w:style w:type="character" w:customStyle="1" w:styleId="a4">
    <w:name w:val="Без интервала Знак"/>
    <w:link w:val="a3"/>
    <w:rsid w:val="00D01754"/>
    <w:rPr>
      <w:rFonts w:ascii="Calibri" w:eastAsia="Times New Roman" w:hAnsi="Calibri" w:cs="Times New Roman"/>
      <w:sz w:val="20"/>
      <w:szCs w:val="20"/>
      <w:lang w:val="en-US" w:bidi="en-US"/>
    </w:rPr>
  </w:style>
  <w:style w:type="paragraph" w:styleId="a5">
    <w:name w:val="List Paragraph"/>
    <w:basedOn w:val="a"/>
    <w:uiPriority w:val="34"/>
    <w:qFormat/>
    <w:rsid w:val="00D01754"/>
    <w:pPr>
      <w:ind w:left="720"/>
      <w:contextualSpacing/>
    </w:pPr>
  </w:style>
  <w:style w:type="paragraph" w:customStyle="1" w:styleId="site-title">
    <w:name w:val="site-title"/>
    <w:basedOn w:val="a"/>
    <w:rsid w:val="00D017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
    <w:name w:val="tc"/>
    <w:basedOn w:val="a"/>
    <w:rsid w:val="00D01754"/>
    <w:pPr>
      <w:spacing w:before="100" w:beforeAutospacing="1" w:after="100" w:afterAutospacing="1"/>
    </w:pPr>
  </w:style>
  <w:style w:type="paragraph" w:customStyle="1" w:styleId="tcbmf">
    <w:name w:val="tc bmf"/>
    <w:basedOn w:val="a"/>
    <w:rsid w:val="00D01754"/>
    <w:pPr>
      <w:spacing w:before="100" w:beforeAutospacing="1" w:after="100" w:afterAutospacing="1"/>
    </w:pPr>
  </w:style>
  <w:style w:type="paragraph" w:customStyle="1" w:styleId="tl">
    <w:name w:val="tl"/>
    <w:basedOn w:val="a"/>
    <w:rsid w:val="00D01754"/>
    <w:pPr>
      <w:spacing w:before="100" w:beforeAutospacing="1" w:after="100" w:afterAutospacing="1"/>
    </w:pPr>
  </w:style>
  <w:style w:type="paragraph" w:customStyle="1" w:styleId="tj">
    <w:name w:val="tj"/>
    <w:basedOn w:val="a"/>
    <w:rsid w:val="00D01754"/>
    <w:pPr>
      <w:spacing w:before="100" w:beforeAutospacing="1" w:after="100" w:afterAutospacing="1"/>
    </w:pPr>
  </w:style>
  <w:style w:type="character" w:customStyle="1" w:styleId="fs2">
    <w:name w:val="fs2"/>
    <w:basedOn w:val="a0"/>
    <w:rsid w:val="00D01754"/>
  </w:style>
  <w:style w:type="paragraph" w:styleId="a3">
    <w:name w:val="No Spacing"/>
    <w:basedOn w:val="a"/>
    <w:link w:val="a4"/>
    <w:qFormat/>
    <w:rsid w:val="00D01754"/>
    <w:rPr>
      <w:rFonts w:ascii="Calibri" w:hAnsi="Calibri"/>
      <w:sz w:val="20"/>
      <w:szCs w:val="20"/>
      <w:lang w:val="en-US" w:eastAsia="en-US" w:bidi="en-US"/>
    </w:rPr>
  </w:style>
  <w:style w:type="character" w:customStyle="1" w:styleId="a4">
    <w:name w:val="Без интервала Знак"/>
    <w:link w:val="a3"/>
    <w:rsid w:val="00D01754"/>
    <w:rPr>
      <w:rFonts w:ascii="Calibri" w:eastAsia="Times New Roman" w:hAnsi="Calibri" w:cs="Times New Roman"/>
      <w:sz w:val="20"/>
      <w:szCs w:val="20"/>
      <w:lang w:val="en-US" w:bidi="en-US"/>
    </w:rPr>
  </w:style>
  <w:style w:type="paragraph" w:styleId="a5">
    <w:name w:val="List Paragraph"/>
    <w:basedOn w:val="a"/>
    <w:uiPriority w:val="34"/>
    <w:qFormat/>
    <w:rsid w:val="00D01754"/>
    <w:pPr>
      <w:ind w:left="720"/>
      <w:contextualSpacing/>
    </w:pPr>
  </w:style>
  <w:style w:type="paragraph" w:customStyle="1" w:styleId="site-title">
    <w:name w:val="site-title"/>
    <w:basedOn w:val="a"/>
    <w:rsid w:val="00D017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4017</Words>
  <Characters>22897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5</cp:revision>
  <dcterms:created xsi:type="dcterms:W3CDTF">2018-10-20T17:30:00Z</dcterms:created>
  <dcterms:modified xsi:type="dcterms:W3CDTF">2018-10-21T19:28:00Z</dcterms:modified>
</cp:coreProperties>
</file>